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5F5FF453" w14:textId="77777777" w:rsidR="00AC02CC" w:rsidRPr="00745B9A" w:rsidRDefault="00AC02CC" w:rsidP="00AC02CC">
      <w:pPr>
        <w:jc w:val="center"/>
        <w:rPr>
          <w:b/>
          <w:color w:val="002060"/>
          <w:sz w:val="28"/>
          <w:szCs w:val="28"/>
        </w:rPr>
      </w:pPr>
      <w:r w:rsidRPr="00745B9A">
        <w:rPr>
          <w:b/>
          <w:color w:val="002060"/>
          <w:sz w:val="28"/>
          <w:szCs w:val="28"/>
        </w:rPr>
        <w:t>Základní škola Mladá Boleslav</w:t>
      </w:r>
    </w:p>
    <w:p w14:paraId="7F2D079D" w14:textId="77777777" w:rsidR="00AC02CC" w:rsidRPr="00745B9A" w:rsidRDefault="00AC02CC" w:rsidP="00AC02CC">
      <w:pPr>
        <w:jc w:val="center"/>
        <w:rPr>
          <w:b/>
          <w:color w:val="002060"/>
          <w:sz w:val="28"/>
          <w:szCs w:val="28"/>
        </w:rPr>
      </w:pPr>
      <w:r w:rsidRPr="00745B9A">
        <w:rPr>
          <w:b/>
          <w:color w:val="002060"/>
          <w:sz w:val="28"/>
          <w:szCs w:val="28"/>
        </w:rPr>
        <w:t>Václavkova 1082, příspěvková organizace</w:t>
      </w:r>
    </w:p>
    <w:p w14:paraId="7D8A0EB6" w14:textId="77777777" w:rsidR="00AC02CC" w:rsidRPr="00491306" w:rsidRDefault="00AC02CC" w:rsidP="00AC02CC">
      <w:pPr>
        <w:jc w:val="center"/>
        <w:rPr>
          <w:b/>
          <w:color w:val="FF0000"/>
          <w:sz w:val="56"/>
          <w:szCs w:val="56"/>
        </w:rPr>
      </w:pPr>
      <w:r w:rsidRPr="00491306">
        <w:rPr>
          <w:b/>
          <w:color w:val="FF0000"/>
          <w:sz w:val="56"/>
          <w:szCs w:val="56"/>
        </w:rPr>
        <w:t>„SEDMIČKA“</w:t>
      </w:r>
    </w:p>
    <w:p w14:paraId="346365E9" w14:textId="77777777" w:rsidR="00AC02CC" w:rsidRPr="00840942" w:rsidRDefault="00AC02CC" w:rsidP="00AC02CC">
      <w:pPr>
        <w:jc w:val="center"/>
        <w:rPr>
          <w:color w:val="FF0000"/>
        </w:rPr>
      </w:pPr>
      <w:r>
        <w:rPr>
          <w:b/>
          <w:noProof/>
          <w:color w:val="002060"/>
          <w:sz w:val="28"/>
          <w:szCs w:val="28"/>
        </w:rPr>
        <w:drawing>
          <wp:inline distT="0" distB="0" distL="0" distR="0" wp14:anchorId="5650F6E9" wp14:editId="7B1D2B9F">
            <wp:extent cx="2702521" cy="1323975"/>
            <wp:effectExtent l="0" t="0" r="3175" b="0"/>
            <wp:docPr id="106604533" name="Obrázek 106604533" descr="Obsah obrázku osoba, exteriér, lidé, sport&#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Obrázek 1" descr="Obsah obrázku osoba, exteriér, lidé, sport&#10;&#10;Popis byl vytvořen automaticky"/>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2734216" cy="1339502"/>
                    </a:xfrm>
                    <a:prstGeom prst="rect">
                      <a:avLst/>
                    </a:prstGeom>
                    <a:noFill/>
                    <a:ln>
                      <a:noFill/>
                    </a:ln>
                  </pic:spPr>
                </pic:pic>
              </a:graphicData>
            </a:graphic>
          </wp:inline>
        </w:drawing>
      </w:r>
    </w:p>
    <w:p w14:paraId="644976FB" w14:textId="77777777" w:rsidR="00AC02CC" w:rsidRDefault="00AC02CC" w:rsidP="00AC02CC">
      <w:pPr>
        <w:jc w:val="center"/>
        <w:rPr>
          <w:b/>
          <w:color w:val="FF0000"/>
          <w:sz w:val="56"/>
          <w:szCs w:val="56"/>
        </w:rPr>
      </w:pPr>
    </w:p>
    <w:p w14:paraId="71666521" w14:textId="77777777" w:rsidR="00AC02CC" w:rsidRPr="00EE4C8A" w:rsidRDefault="00AC02CC" w:rsidP="00AC02CC">
      <w:pPr>
        <w:jc w:val="center"/>
        <w:rPr>
          <w:b/>
          <w:color w:val="FF0000"/>
          <w:sz w:val="56"/>
          <w:szCs w:val="56"/>
        </w:rPr>
      </w:pPr>
      <w:r w:rsidRPr="00EE4C8A">
        <w:rPr>
          <w:b/>
          <w:color w:val="FF0000"/>
          <w:sz w:val="56"/>
          <w:szCs w:val="56"/>
        </w:rPr>
        <w:t>Z</w:t>
      </w:r>
      <w:r>
        <w:rPr>
          <w:b/>
          <w:color w:val="FF0000"/>
          <w:sz w:val="56"/>
          <w:szCs w:val="56"/>
        </w:rPr>
        <w:t xml:space="preserve"> </w:t>
      </w:r>
      <w:r w:rsidRPr="00EE4C8A">
        <w:rPr>
          <w:b/>
          <w:color w:val="FF0000"/>
          <w:sz w:val="56"/>
          <w:szCs w:val="56"/>
        </w:rPr>
        <w:t>Á P I S</w:t>
      </w:r>
    </w:p>
    <w:p w14:paraId="00429D0D" w14:textId="77777777" w:rsidR="00AC02CC" w:rsidRPr="00AA234F" w:rsidRDefault="00AC02CC" w:rsidP="00AC02CC">
      <w:pPr>
        <w:jc w:val="center"/>
        <w:rPr>
          <w:color w:val="002060"/>
          <w:sz w:val="32"/>
          <w:szCs w:val="32"/>
        </w:rPr>
      </w:pPr>
      <w:r w:rsidRPr="00AA234F">
        <w:rPr>
          <w:color w:val="002060"/>
          <w:sz w:val="32"/>
          <w:szCs w:val="32"/>
        </w:rPr>
        <w:t>do 1. ročníků</w:t>
      </w:r>
    </w:p>
    <w:p w14:paraId="168FAB28" w14:textId="77777777" w:rsidR="00AC02CC" w:rsidRPr="00AA234F" w:rsidRDefault="00AC02CC" w:rsidP="00AC02CC">
      <w:pPr>
        <w:jc w:val="center"/>
        <w:rPr>
          <w:color w:val="002060"/>
          <w:sz w:val="32"/>
          <w:szCs w:val="32"/>
        </w:rPr>
      </w:pPr>
      <w:r w:rsidRPr="00AA234F">
        <w:rPr>
          <w:color w:val="002060"/>
          <w:sz w:val="32"/>
          <w:szCs w:val="32"/>
        </w:rPr>
        <w:t>základní školy</w:t>
      </w:r>
    </w:p>
    <w:p w14:paraId="20A5D030" w14:textId="77777777" w:rsidR="00AC02CC" w:rsidRPr="00AA234F" w:rsidRDefault="00AC02CC" w:rsidP="00AC02CC">
      <w:pPr>
        <w:jc w:val="center"/>
        <w:rPr>
          <w:color w:val="002060"/>
          <w:sz w:val="32"/>
          <w:szCs w:val="32"/>
        </w:rPr>
      </w:pPr>
      <w:r>
        <w:rPr>
          <w:color w:val="002060"/>
          <w:sz w:val="32"/>
          <w:szCs w:val="32"/>
        </w:rPr>
        <w:t>Š</w:t>
      </w:r>
      <w:r w:rsidRPr="00AA234F">
        <w:rPr>
          <w:color w:val="002060"/>
          <w:sz w:val="32"/>
          <w:szCs w:val="32"/>
        </w:rPr>
        <w:t>kolní rok</w:t>
      </w:r>
      <w:r>
        <w:rPr>
          <w:color w:val="002060"/>
          <w:sz w:val="32"/>
          <w:szCs w:val="32"/>
        </w:rPr>
        <w:t xml:space="preserve"> </w:t>
      </w:r>
    </w:p>
    <w:p w14:paraId="14307B31" w14:textId="115F3118" w:rsidR="00AC02CC" w:rsidRPr="00AA234F" w:rsidRDefault="00AC02CC" w:rsidP="00AC02CC">
      <w:pPr>
        <w:jc w:val="center"/>
        <w:rPr>
          <w:color w:val="002060"/>
          <w:sz w:val="32"/>
          <w:szCs w:val="32"/>
        </w:rPr>
      </w:pPr>
      <w:r>
        <w:rPr>
          <w:color w:val="002060"/>
          <w:sz w:val="32"/>
          <w:szCs w:val="32"/>
        </w:rPr>
        <w:t>202</w:t>
      </w:r>
      <w:r w:rsidR="00156C3B">
        <w:rPr>
          <w:color w:val="002060"/>
          <w:sz w:val="32"/>
          <w:szCs w:val="32"/>
        </w:rPr>
        <w:t>5</w:t>
      </w:r>
      <w:r>
        <w:rPr>
          <w:color w:val="002060"/>
          <w:sz w:val="32"/>
          <w:szCs w:val="32"/>
        </w:rPr>
        <w:t>/202</w:t>
      </w:r>
      <w:r w:rsidR="00156C3B">
        <w:rPr>
          <w:color w:val="002060"/>
          <w:sz w:val="32"/>
          <w:szCs w:val="32"/>
        </w:rPr>
        <w:t>6</w:t>
      </w:r>
    </w:p>
    <w:p w14:paraId="22F2C3DF" w14:textId="552F84F7" w:rsidR="00AC02CC" w:rsidRPr="00840942" w:rsidRDefault="00AC02CC" w:rsidP="00AC02CC">
      <w:pPr>
        <w:rPr>
          <w:b/>
          <w:color w:val="FF0000"/>
          <w:u w:val="single"/>
        </w:rPr>
      </w:pPr>
      <w:r>
        <w:rPr>
          <w:b/>
          <w:color w:val="002060"/>
          <w:sz w:val="40"/>
          <w:szCs w:val="40"/>
        </w:rPr>
        <w:t xml:space="preserve">               duben 202</w:t>
      </w:r>
      <w:r>
        <w:rPr>
          <w:noProof/>
          <w:lang w:eastAsia="cs-CZ"/>
        </w:rPr>
        <mc:AlternateContent>
          <mc:Choice Requires="wps">
            <w:drawing>
              <wp:anchor distT="0" distB="0" distL="114300" distR="114300" simplePos="0" relativeHeight="251664384" behindDoc="0" locked="0" layoutInCell="1" allowOverlap="1" wp14:anchorId="291F70F1" wp14:editId="363CA2E5">
                <wp:simplePos x="0" y="0"/>
                <wp:positionH relativeFrom="column">
                  <wp:posOffset>465114</wp:posOffset>
                </wp:positionH>
                <wp:positionV relativeFrom="paragraph">
                  <wp:posOffset>1742244</wp:posOffset>
                </wp:positionV>
                <wp:extent cx="1685925" cy="266700"/>
                <wp:effectExtent l="0" t="0" r="0" b="0"/>
                <wp:wrapNone/>
                <wp:docPr id="959362527" name="Textové pole 959362527"/>
                <wp:cNvGraphicFramePr/>
                <a:graphic xmlns:a="http://schemas.openxmlformats.org/drawingml/2006/main">
                  <a:graphicData uri="http://schemas.microsoft.com/office/word/2010/wordprocessingShape">
                    <wps:wsp>
                      <wps:cNvSpPr txBox="1"/>
                      <wps:spPr>
                        <a:xfrm>
                          <a:off x="0" y="0"/>
                          <a:ext cx="1685925" cy="266700"/>
                        </a:xfrm>
                        <a:prstGeom prst="rect">
                          <a:avLst/>
                        </a:prstGeom>
                        <a:noFill/>
                        <a:ln w="6350">
                          <a:noFill/>
                        </a:ln>
                      </wps:spPr>
                      <wps:txbx>
                        <w:txbxContent>
                          <w:p w14:paraId="2DD1FE70" w14:textId="77777777" w:rsidR="00AC02CC" w:rsidRPr="002F54DF" w:rsidRDefault="00AC02CC" w:rsidP="00AC02CC">
                            <w:pPr>
                              <w:rPr>
                                <w:color w:val="FFFFFF" w:themeColor="background1"/>
                                <w14:textFill>
                                  <w14:noFill/>
                                </w14:textFill>
                              </w:rPr>
                            </w:pPr>
                            <w:proofErr w:type="spellStart"/>
                            <w:r w:rsidRPr="00D55943">
                              <w:rPr>
                                <w:color w:val="FFFFFF" w:themeColor="background1"/>
                                <w:sz w:val="32"/>
                                <w:szCs w:val="32"/>
                                <w14:textFill>
                                  <w14:noFill/>
                                </w14:textFill>
                              </w:rPr>
                              <w:t>ový</w:t>
                            </w:r>
                            <w:proofErr w:type="spellEnd"/>
                            <w:r>
                              <w:rPr>
                                <w:color w:val="FFFFFF" w:themeColor="background1"/>
                                <w14:textFill>
                                  <w14:noFill/>
                                </w14:textFill>
                              </w:rPr>
                              <w:t xml:space="preserve"> zápis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91F70F1" id="_x0000_t202" coordsize="21600,21600" o:spt="202" path="m,l,21600r21600,l21600,xe">
                <v:stroke joinstyle="miter"/>
                <v:path gradientshapeok="t" o:connecttype="rect"/>
              </v:shapetype>
              <v:shape id="Textové pole 959362527" o:spid="_x0000_s1026" type="#_x0000_t202" style="position:absolute;margin-left:36.6pt;margin-top:137.2pt;width:132.75pt;height:21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" filled="f" stroked="f" strokeweight=".5pt">
                <v:textbox>
                  <w:txbxContent>
                    <w:p w14:paraId="2DD1FE70" w14:textId="77777777" w:rsidR="00AC02CC" w:rsidRPr="002F54DF" w:rsidRDefault="00AC02CC" w:rsidP="00AC02CC">
                      <w:pPr>
                        <w:rPr>
                          <w:color w:val="FFFFFF" w:themeColor="background1"/>
                          <w14:textFill>
                            <w14:noFill/>
                          </w14:textFill>
                        </w:rPr>
                      </w:pPr>
                      <w:r w:rsidRPr="00D55943">
                        <w:rPr>
                          <w:color w:val="FFFFFF" w:themeColor="background1"/>
                          <w:sz w:val="32"/>
                          <w:szCs w:val="32"/>
                          <w14:textFill>
                            <w14:noFill/>
                          </w14:textFill>
                        </w:rPr>
                        <w:t>ový</w:t>
                      </w:r>
                      <w:r>
                        <w:rPr>
                          <w:color w:val="FFFFFF" w:themeColor="background1"/>
                          <w14:textFill>
                            <w14:noFill/>
                          </w14:textFill>
                        </w:rPr>
                        <w:t xml:space="preserve"> zápis</w:t>
                      </w:r>
                    </w:p>
                  </w:txbxContent>
                </v:textbox>
              </v:shape>
            </w:pict>
          </mc:Fallback>
        </mc:AlternateContent>
      </w:r>
      <w:r w:rsidR="00156C3B">
        <w:rPr>
          <w:b/>
          <w:color w:val="002060"/>
          <w:sz w:val="40"/>
          <w:szCs w:val="40"/>
        </w:rPr>
        <w:t>5</w:t>
      </w:r>
    </w:p>
    <w:p w14:paraId="4F6A8E72" w14:textId="77777777" w:rsidR="00AC02CC" w:rsidRDefault="00AC02CC" w:rsidP="00C44F22">
      <w:pPr>
        <w:ind w:left="426" w:firstLine="708"/>
        <w:rPr>
          <w:b/>
          <w:color w:val="FF0000"/>
          <w:u w:val="single"/>
        </w:rPr>
      </w:pPr>
    </w:p>
    <w:p w14:paraId="6F7FAAD0" w14:textId="22E53D3A" w:rsidR="00C44F22" w:rsidRDefault="00C44F22" w:rsidP="00C44F22">
      <w:pPr>
        <w:ind w:left="426" w:firstLine="708"/>
        <w:rPr>
          <w:color w:val="FF0000"/>
        </w:rPr>
      </w:pPr>
      <w:r>
        <w:rPr>
          <w:b/>
          <w:color w:val="FF0000"/>
          <w:u w:val="single"/>
        </w:rPr>
        <w:t xml:space="preserve">Jací jsme a co </w:t>
      </w:r>
      <w:r w:rsidRPr="0052413B">
        <w:rPr>
          <w:b/>
          <w:color w:val="FF0000"/>
          <w:u w:val="single"/>
        </w:rPr>
        <w:t>nabízíme?</w:t>
      </w:r>
    </w:p>
    <w:p w14:paraId="207BA523" w14:textId="427AFD57" w:rsidR="00BB5E0B" w:rsidRDefault="00C44F22" w:rsidP="00C44F22">
      <w:pPr>
        <w:jc w:val="both"/>
      </w:pPr>
      <w:r>
        <w:t xml:space="preserve">Vyučujeme podle vlastního školního vzdělávacího programu pro základní vzdělávání </w:t>
      </w:r>
      <w:r w:rsidRPr="0052413B">
        <w:rPr>
          <w:b/>
        </w:rPr>
        <w:t>„Škola pro každého“</w:t>
      </w:r>
      <w:r>
        <w:t>, který je výrazně obohacen o netradiční formy výuky – projektové a blokové vyučování, celoroční hry, výuku na počítačích a interaktivní tabuli, ozdravné pobyty v přírodě, zahraniční pobyty, sportovní a adaptační kurzy a jiné aktivity.</w:t>
      </w:r>
      <w:r>
        <w:br/>
        <w:t>Škola se profiluje v oblasti rozšířené výuky matematiky;  jako druhý jazyk nabízí výuku španělského, německého a ruského jazyka a celou řadu dalších možností v podobě zájmových aktivit.</w:t>
      </w:r>
      <w:r>
        <w:br/>
        <w:t>Na základě schválených změn Školního vzdělávacího programu probíhá výuka anglického jazyka již ve 2. ročníku. Zavedla se zde tzv. PŘÍMÁ METODA VÝUKY. Je to efektivní konverzační způsob výuky, který klade důraz na schopnost mluvit a rozumět. Díky této přímé metodě výuky mluví děti již od první hodiny výhradně anglicky.</w:t>
      </w:r>
    </w:p>
    <w:p w14:paraId="221A78B6" w14:textId="77777777" w:rsidR="00BB5E0B" w:rsidRDefault="00BB5E0B" w:rsidP="00C44F22">
      <w:pPr>
        <w:jc w:val="both"/>
      </w:pPr>
    </w:p>
    <w:p w14:paraId="2673B6B3" w14:textId="5EED7AC8" w:rsidR="00C44F22" w:rsidRDefault="00C44F22" w:rsidP="00C44F22">
      <w:pPr>
        <w:spacing w:after="0"/>
        <w:jc w:val="both"/>
      </w:pPr>
      <w:r>
        <w:br/>
      </w:r>
      <w:r w:rsidR="00BB5E0B">
        <w:rPr>
          <w:noProof/>
        </w:rPr>
        <w:drawing>
          <wp:anchor distT="0" distB="0" distL="114300" distR="114300" simplePos="0" relativeHeight="251665408" behindDoc="1" locked="0" layoutInCell="1" allowOverlap="1" wp14:anchorId="578C3F05" wp14:editId="602E5AA1">
            <wp:simplePos x="0" y="0"/>
            <wp:positionH relativeFrom="column">
              <wp:posOffset>1270</wp:posOffset>
            </wp:positionH>
            <wp:positionV relativeFrom="paragraph">
              <wp:posOffset>185420</wp:posOffset>
            </wp:positionV>
            <wp:extent cx="2599690" cy="1838325"/>
            <wp:effectExtent l="0" t="0" r="0" b="9525"/>
            <wp:wrapNone/>
            <wp:docPr id="2116754332" name="Obrázek 4" descr="Obsah obrázku oblečení, osoba, interiér, skupin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116754332" name="Obrázek 4" descr="Obsah obrázku oblečení, osoba, interiér, skupina&#10;&#10;Popis byl vytvořen automaticky"/>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2599690" cy="1838325"/>
                    </a:xfrm>
                    <a:prstGeom prst="rect">
                      <a:avLst/>
                    </a:prstGeom>
                    <a:noFill/>
                    <a:ln>
                      <a:noFill/>
                    </a:ln>
                  </pic:spPr>
                </pic:pic>
              </a:graphicData>
            </a:graphic>
          </wp:anchor>
        </w:drawing>
      </w:r>
    </w:p>
    <w:p w14:paraId="0B82210E" w14:textId="2F0AE9DB" w:rsidR="00A4792F" w:rsidRPr="00A4792F" w:rsidRDefault="00A4792F" w:rsidP="00A4792F">
      <w:pPr>
        <w:spacing w:after="0"/>
        <w:jc w:val="center"/>
        <w:rPr>
          <w:noProof/>
        </w:rPr>
      </w:pPr>
    </w:p>
    <w:p w14:paraId="4CFB9F58" w14:textId="77777777" w:rsidR="00BB5E0B" w:rsidRDefault="00BB5E0B" w:rsidP="00A4792F">
      <w:pPr>
        <w:spacing w:after="0"/>
        <w:jc w:val="center"/>
        <w:rPr>
          <w:b/>
          <w:color w:val="FFFFFF" w:themeColor="background1"/>
        </w:rPr>
      </w:pPr>
    </w:p>
    <w:p w14:paraId="2CD81ADF" w14:textId="77777777" w:rsidR="00BB5E0B" w:rsidRDefault="00BB5E0B" w:rsidP="00A4792F">
      <w:pPr>
        <w:spacing w:after="0"/>
        <w:jc w:val="center"/>
        <w:rPr>
          <w:b/>
          <w:color w:val="FFFFFF" w:themeColor="background1"/>
        </w:rPr>
      </w:pPr>
    </w:p>
    <w:p w14:paraId="7C2FA630" w14:textId="77777777" w:rsidR="00BB5E0B" w:rsidRDefault="00BB5E0B" w:rsidP="00A4792F">
      <w:pPr>
        <w:spacing w:after="0"/>
        <w:jc w:val="center"/>
        <w:rPr>
          <w:b/>
          <w:color w:val="FFFFFF" w:themeColor="background1"/>
        </w:rPr>
      </w:pPr>
    </w:p>
    <w:p w14:paraId="799609E0" w14:textId="77777777" w:rsidR="00BB5E0B" w:rsidRDefault="00BB5E0B" w:rsidP="00A4792F">
      <w:pPr>
        <w:spacing w:after="0"/>
        <w:jc w:val="center"/>
        <w:rPr>
          <w:b/>
          <w:color w:val="FFFFFF" w:themeColor="background1"/>
        </w:rPr>
      </w:pPr>
    </w:p>
    <w:p w14:paraId="53E98169" w14:textId="77777777" w:rsidR="00BB5E0B" w:rsidRDefault="00BB5E0B" w:rsidP="00A4792F">
      <w:pPr>
        <w:spacing w:after="0"/>
        <w:jc w:val="center"/>
        <w:rPr>
          <w:b/>
          <w:color w:val="FFFFFF" w:themeColor="background1"/>
        </w:rPr>
      </w:pPr>
    </w:p>
    <w:p w14:paraId="38E4181B" w14:textId="77777777" w:rsidR="00BB5E0B" w:rsidRDefault="00BB5E0B" w:rsidP="00A4792F">
      <w:pPr>
        <w:spacing w:after="0"/>
        <w:jc w:val="center"/>
        <w:rPr>
          <w:b/>
          <w:color w:val="FFFFFF" w:themeColor="background1"/>
        </w:rPr>
      </w:pPr>
    </w:p>
    <w:p w14:paraId="6B8B95AC" w14:textId="77777777" w:rsidR="00BB5E0B" w:rsidRPr="000E7023" w:rsidRDefault="00BB5E0B" w:rsidP="00A4792F">
      <w:pPr>
        <w:spacing w:after="0"/>
        <w:jc w:val="center"/>
        <w:rPr>
          <w:b/>
          <w:color w:val="FFFFFF" w:themeColor="background1"/>
          <w:sz w:val="24"/>
          <w:szCs w:val="24"/>
        </w:rPr>
      </w:pPr>
    </w:p>
    <w:p w14:paraId="5FD5D84E" w14:textId="1E00EBAA" w:rsidR="00BB5E0B" w:rsidRPr="000E7023" w:rsidRDefault="000E7023" w:rsidP="000E7023">
      <w:pPr>
        <w:spacing w:after="0"/>
        <w:rPr>
          <w:b/>
          <w:color w:val="FF0000"/>
          <w:sz w:val="24"/>
          <w:szCs w:val="24"/>
        </w:rPr>
      </w:pPr>
      <w:r w:rsidRPr="000E7023">
        <w:rPr>
          <w:b/>
          <w:color w:val="FF0000"/>
          <w:sz w:val="24"/>
          <w:szCs w:val="24"/>
        </w:rPr>
        <w:t xml:space="preserve">   </w:t>
      </w:r>
      <w:r w:rsidRPr="000E7023">
        <w:rPr>
          <w:b/>
          <w:color w:val="FFFFFF" w:themeColor="background1"/>
          <w:sz w:val="24"/>
          <w:szCs w:val="24"/>
        </w:rPr>
        <w:t>Slavnost Slabikáře</w:t>
      </w:r>
    </w:p>
    <w:p w14:paraId="2D6C8381" w14:textId="77777777" w:rsidR="000E7023" w:rsidRDefault="000E7023" w:rsidP="00C44F22">
      <w:pPr>
        <w:ind w:firstLine="1843"/>
        <w:jc w:val="both"/>
        <w:rPr>
          <w:b/>
          <w:color w:val="FF0000"/>
          <w:u w:val="single"/>
        </w:rPr>
      </w:pPr>
    </w:p>
    <w:p w14:paraId="0701D43C" w14:textId="783F3F4E" w:rsidR="00C44F22" w:rsidRDefault="00C44F22" w:rsidP="00C44F22">
      <w:pPr>
        <w:ind w:firstLine="1843"/>
        <w:jc w:val="both"/>
        <w:rPr>
          <w:b/>
          <w:color w:val="FF0000"/>
          <w:u w:val="single"/>
        </w:rPr>
      </w:pPr>
      <w:r w:rsidRPr="00EF1655">
        <w:rPr>
          <w:b/>
          <w:color w:val="FF0000"/>
          <w:u w:val="single"/>
        </w:rPr>
        <w:t>Školní družina</w:t>
      </w:r>
    </w:p>
    <w:p w14:paraId="6C37A5AF" w14:textId="77777777" w:rsidR="00C44F22" w:rsidRPr="00EF1655" w:rsidRDefault="00C44F22" w:rsidP="00C44F22">
      <w:pPr>
        <w:pStyle w:val="Odstavecseseznamem"/>
        <w:numPr>
          <w:ilvl w:val="0"/>
          <w:numId w:val="1"/>
        </w:numPr>
        <w:ind w:left="720"/>
        <w:jc w:val="both"/>
        <w:rPr>
          <w:b/>
          <w:color w:val="FF0000"/>
          <w:u w:val="single"/>
        </w:rPr>
      </w:pPr>
      <w:r>
        <w:t>Je určena přednostně pro žáky prvních a druhých ročníků.</w:t>
      </w:r>
    </w:p>
    <w:p w14:paraId="2DDC2B01" w14:textId="77777777" w:rsidR="00C44F22" w:rsidRPr="00EF1655" w:rsidRDefault="00C44F22" w:rsidP="00C44F22">
      <w:pPr>
        <w:pStyle w:val="Odstavecseseznamem"/>
        <w:numPr>
          <w:ilvl w:val="0"/>
          <w:numId w:val="1"/>
        </w:numPr>
        <w:ind w:left="720"/>
        <w:jc w:val="both"/>
        <w:rPr>
          <w:b/>
          <w:color w:val="FF0000"/>
          <w:u w:val="single"/>
        </w:rPr>
      </w:pPr>
      <w:r>
        <w:t xml:space="preserve">O přijetí do družiny rozhoduje ředitel školy do výše kapacity oddělení na základě písemné přihlášky. V případě nepřijetí je možné se odvolat prostřednictvím ředitelství školy ke krajskému úřadu. </w:t>
      </w:r>
    </w:p>
    <w:p w14:paraId="726A85B9" w14:textId="1618BD64" w:rsidR="00C44F22" w:rsidRPr="00EF1655" w:rsidRDefault="00C44F22" w:rsidP="00C44F22">
      <w:pPr>
        <w:pStyle w:val="Odstavecseseznamem"/>
        <w:numPr>
          <w:ilvl w:val="0"/>
          <w:numId w:val="1"/>
        </w:numPr>
        <w:ind w:left="720"/>
        <w:jc w:val="both"/>
        <w:rPr>
          <w:b/>
          <w:color w:val="FF0000"/>
          <w:u w:val="single"/>
        </w:rPr>
      </w:pPr>
      <w:r>
        <w:t>Ve školním roce 202</w:t>
      </w:r>
      <w:r w:rsidR="00156C3B">
        <w:t>5</w:t>
      </w:r>
      <w:r>
        <w:t>/202</w:t>
      </w:r>
      <w:r w:rsidR="00156C3B">
        <w:t>6</w:t>
      </w:r>
      <w:r>
        <w:t xml:space="preserve"> bude otevřeno 7 oddělení s celkovou kapacitou </w:t>
      </w:r>
      <w:r w:rsidRPr="00DC289E">
        <w:t>210 dětí.</w:t>
      </w:r>
    </w:p>
    <w:p w14:paraId="7B990B88" w14:textId="77777777" w:rsidR="00C44F22" w:rsidRPr="00EF1655" w:rsidRDefault="00C44F22" w:rsidP="00C44F22">
      <w:pPr>
        <w:pStyle w:val="Odstavecseseznamem"/>
        <w:numPr>
          <w:ilvl w:val="0"/>
          <w:numId w:val="1"/>
        </w:numPr>
        <w:ind w:left="720"/>
        <w:jc w:val="both"/>
        <w:rPr>
          <w:b/>
          <w:color w:val="FF0000"/>
          <w:u w:val="single"/>
        </w:rPr>
      </w:pPr>
      <w:r>
        <w:t xml:space="preserve">Školní družina je otevřena v době od 6.00 do 7.45 hod. ráno a od konce vyučování do 16.30 hod. </w:t>
      </w:r>
    </w:p>
    <w:p w14:paraId="395C4E07" w14:textId="0FA9859E" w:rsidR="00C44F22" w:rsidRPr="00EF1655" w:rsidRDefault="00C44F22" w:rsidP="00C44F22">
      <w:pPr>
        <w:pStyle w:val="Odstavecseseznamem"/>
        <w:numPr>
          <w:ilvl w:val="0"/>
          <w:numId w:val="1"/>
        </w:numPr>
        <w:ind w:left="720"/>
        <w:jc w:val="both"/>
        <w:rPr>
          <w:b/>
          <w:color w:val="FF0000"/>
          <w:u w:val="single"/>
        </w:rPr>
      </w:pPr>
      <w:r>
        <w:t>Poplatek za ŠD pro školní rok 202</w:t>
      </w:r>
      <w:r w:rsidR="00156C3B">
        <w:t>5</w:t>
      </w:r>
      <w:r>
        <w:t>/202</w:t>
      </w:r>
      <w:r w:rsidR="00156C3B">
        <w:t>6</w:t>
      </w:r>
      <w:r>
        <w:t xml:space="preserve"> stanoven na 3</w:t>
      </w:r>
      <w:r w:rsidRPr="00DC289E">
        <w:t>00 Kč</w:t>
      </w:r>
      <w:r>
        <w:t xml:space="preserve"> měsíčně.</w:t>
      </w:r>
    </w:p>
    <w:p w14:paraId="252A327E" w14:textId="77777777" w:rsidR="00C44F22" w:rsidRPr="00840942" w:rsidRDefault="00C44F22" w:rsidP="00C44F22">
      <w:pPr>
        <w:pStyle w:val="Odstavecseseznamem"/>
        <w:numPr>
          <w:ilvl w:val="0"/>
          <w:numId w:val="1"/>
        </w:numPr>
        <w:ind w:left="720"/>
        <w:jc w:val="both"/>
        <w:rPr>
          <w:b/>
          <w:color w:val="FF0000"/>
          <w:u w:val="single"/>
        </w:rPr>
      </w:pPr>
      <w:r>
        <w:t xml:space="preserve">Cílem práce ŠD je vytváření podmínek pro seberealizaci dětí s důrazem na odlišení forem práce od školního vyučování, orientuje se na zájmovou činnost, rekreaci a odpočinkové činnosti. </w:t>
      </w:r>
    </w:p>
    <w:p w14:paraId="028034AF" w14:textId="77777777" w:rsidR="00840942" w:rsidRPr="00D55943" w:rsidRDefault="00840942" w:rsidP="00840942">
      <w:pPr>
        <w:pStyle w:val="Odstavecseseznamem"/>
        <w:jc w:val="both"/>
        <w:rPr>
          <w:b/>
          <w:color w:val="FF0000"/>
          <w:u w:val="single"/>
        </w:rPr>
      </w:pPr>
    </w:p>
    <w:p w14:paraId="4C0DC664" w14:textId="2AD7FCB9" w:rsidR="00595821" w:rsidRPr="00595821" w:rsidRDefault="00595821" w:rsidP="00595821">
      <w:pPr>
        <w:pStyle w:val="Odstavecseseznamem"/>
        <w:jc w:val="both"/>
        <w:rPr>
          <w:noProof/>
        </w:rPr>
      </w:pPr>
      <w:r w:rsidRPr="00595821">
        <w:rPr>
          <w:noProof/>
        </w:rPr>
        <w:drawing>
          <wp:inline distT="0" distB="0" distL="0" distR="0" wp14:anchorId="0A8283FA" wp14:editId="5F8EF172">
            <wp:extent cx="2423795" cy="1809750"/>
            <wp:effectExtent l="0" t="0" r="0" b="0"/>
            <wp:docPr id="1802078154" name="Obrázek 5" descr="Obsah obrázku oblečení, přeprava, loď, osoba&#10;&#10;Popis byl vytvořen automaticky"/>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802078154" name="Obrázek 5" descr="Obsah obrázku oblečení, přeprava, loď, osoba&#10;&#10;Popis byl vytvořen automaticky"/>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436850" cy="1819498"/>
                    </a:xfrm>
                    <a:prstGeom prst="rect">
                      <a:avLst/>
                    </a:prstGeom>
                    <a:noFill/>
                    <a:ln>
                      <a:noFill/>
                    </a:ln>
                  </pic:spPr>
                </pic:pic>
              </a:graphicData>
            </a:graphic>
          </wp:inline>
        </w:drawing>
      </w:r>
    </w:p>
    <w:p w14:paraId="38999EC0" w14:textId="28A28D0C" w:rsidR="00C44F22" w:rsidRPr="00AC02CC" w:rsidRDefault="00C44F22" w:rsidP="00AC02CC">
      <w:pPr>
        <w:pStyle w:val="Odstavecseseznamem"/>
        <w:jc w:val="both"/>
        <w:rPr>
          <w:noProof/>
          <w:lang w:eastAsia="cs-CZ"/>
        </w:rPr>
      </w:pPr>
    </w:p>
    <w:p w14:paraId="4DB2B80C" w14:textId="77777777" w:rsidR="00C44F22" w:rsidRDefault="00C44F22" w:rsidP="00C44F22">
      <w:pPr>
        <w:ind w:left="426"/>
        <w:jc w:val="center"/>
        <w:rPr>
          <w:b/>
          <w:color w:val="FF0000"/>
          <w:u w:val="single"/>
        </w:rPr>
      </w:pPr>
      <w:r>
        <w:rPr>
          <w:b/>
          <w:color w:val="FF0000"/>
          <w:u w:val="single"/>
        </w:rPr>
        <w:lastRenderedPageBreak/>
        <w:t>Právní normy a vstup dítěte do školy</w:t>
      </w:r>
    </w:p>
    <w:p w14:paraId="5C4B768E" w14:textId="38923D8B" w:rsidR="00C44F22" w:rsidRPr="00A70D48" w:rsidRDefault="00C44F22" w:rsidP="00C44F22">
      <w:pPr>
        <w:pStyle w:val="Odstavecseseznamem"/>
        <w:numPr>
          <w:ilvl w:val="0"/>
          <w:numId w:val="2"/>
        </w:numPr>
        <w:jc w:val="both"/>
        <w:rPr>
          <w:sz w:val="20"/>
          <w:szCs w:val="20"/>
        </w:rPr>
      </w:pPr>
      <w:r w:rsidRPr="00A70D48">
        <w:rPr>
          <w:sz w:val="20"/>
          <w:szCs w:val="20"/>
        </w:rPr>
        <w:t>K zápisu se dostaví každé dítě, které ke dn</w:t>
      </w:r>
      <w:r>
        <w:rPr>
          <w:sz w:val="20"/>
          <w:szCs w:val="20"/>
        </w:rPr>
        <w:t>i 31. 8. 202</w:t>
      </w:r>
      <w:r w:rsidR="00156C3B">
        <w:rPr>
          <w:sz w:val="20"/>
          <w:szCs w:val="20"/>
        </w:rPr>
        <w:t>5</w:t>
      </w:r>
      <w:r>
        <w:rPr>
          <w:sz w:val="20"/>
          <w:szCs w:val="20"/>
        </w:rPr>
        <w:t xml:space="preserve"> dovrší 6 let věku,</w:t>
      </w:r>
      <w:r w:rsidRPr="00A70D48">
        <w:rPr>
          <w:sz w:val="20"/>
          <w:szCs w:val="20"/>
        </w:rPr>
        <w:t xml:space="preserve"> dět</w:t>
      </w:r>
      <w:r>
        <w:rPr>
          <w:sz w:val="20"/>
          <w:szCs w:val="20"/>
        </w:rPr>
        <w:t xml:space="preserve">i narozené 1. 9.  </w:t>
      </w:r>
      <w:proofErr w:type="gramStart"/>
      <w:r>
        <w:rPr>
          <w:sz w:val="20"/>
          <w:szCs w:val="20"/>
        </w:rPr>
        <w:t>až  31.</w:t>
      </w:r>
      <w:proofErr w:type="gramEnd"/>
      <w:r>
        <w:rPr>
          <w:sz w:val="20"/>
          <w:szCs w:val="20"/>
        </w:rPr>
        <w:t> 12. 201</w:t>
      </w:r>
      <w:r w:rsidR="00156C3B">
        <w:rPr>
          <w:sz w:val="20"/>
          <w:szCs w:val="20"/>
        </w:rPr>
        <w:t>9</w:t>
      </w:r>
      <w:r w:rsidRPr="00A70D48">
        <w:rPr>
          <w:sz w:val="20"/>
          <w:szCs w:val="20"/>
        </w:rPr>
        <w:t xml:space="preserve"> lze přijmout pouze na</w:t>
      </w:r>
      <w:r>
        <w:rPr>
          <w:sz w:val="20"/>
          <w:szCs w:val="20"/>
        </w:rPr>
        <w:t> </w:t>
      </w:r>
      <w:r w:rsidRPr="00A70D48">
        <w:rPr>
          <w:sz w:val="20"/>
          <w:szCs w:val="20"/>
        </w:rPr>
        <w:t>doporučení školského odborného pracoviště, dě</w:t>
      </w:r>
      <w:r>
        <w:rPr>
          <w:sz w:val="20"/>
          <w:szCs w:val="20"/>
        </w:rPr>
        <w:t>ti narozené 1. 1. až 30. 8. 20</w:t>
      </w:r>
      <w:r w:rsidR="00156C3B">
        <w:rPr>
          <w:sz w:val="20"/>
          <w:szCs w:val="20"/>
        </w:rPr>
        <w:t>20</w:t>
      </w:r>
      <w:r w:rsidRPr="00A70D48">
        <w:rPr>
          <w:sz w:val="20"/>
          <w:szCs w:val="20"/>
        </w:rPr>
        <w:t xml:space="preserve"> na doporučení školského odborného pracoviště a pediatra. </w:t>
      </w:r>
    </w:p>
    <w:p w14:paraId="56100964" w14:textId="77777777" w:rsidR="00C44F22" w:rsidRPr="00A70D48" w:rsidRDefault="00C44F22" w:rsidP="00C44F22">
      <w:pPr>
        <w:pStyle w:val="Odstavecseseznamem"/>
        <w:numPr>
          <w:ilvl w:val="0"/>
          <w:numId w:val="2"/>
        </w:numPr>
        <w:jc w:val="both"/>
        <w:rPr>
          <w:sz w:val="20"/>
          <w:szCs w:val="20"/>
        </w:rPr>
      </w:pPr>
      <w:r w:rsidRPr="00A70D48">
        <w:rPr>
          <w:sz w:val="20"/>
          <w:szCs w:val="20"/>
        </w:rPr>
        <w:t>Zákonní zástupci žáka mají možnost volit školu</w:t>
      </w:r>
      <w:r>
        <w:rPr>
          <w:sz w:val="20"/>
          <w:szCs w:val="20"/>
        </w:rPr>
        <w:t xml:space="preserve"> </w:t>
      </w:r>
      <w:r w:rsidRPr="00A70D48">
        <w:rPr>
          <w:sz w:val="20"/>
          <w:szCs w:val="20"/>
        </w:rPr>
        <w:t>i</w:t>
      </w:r>
      <w:r>
        <w:rPr>
          <w:sz w:val="20"/>
          <w:szCs w:val="20"/>
        </w:rPr>
        <w:t> </w:t>
      </w:r>
      <w:r w:rsidRPr="00A70D48">
        <w:rPr>
          <w:sz w:val="20"/>
          <w:szCs w:val="20"/>
        </w:rPr>
        <w:t xml:space="preserve">mimo obvod stanovený zřizovatelem podle místa bydliště. Přednostně budou zařazeni žáci z obvodu školy. </w:t>
      </w:r>
    </w:p>
    <w:p w14:paraId="40451912" w14:textId="77777777" w:rsidR="00C44F22" w:rsidRPr="00A70D48" w:rsidRDefault="00C44F22" w:rsidP="00C44F22">
      <w:pPr>
        <w:pStyle w:val="Odstavecseseznamem"/>
        <w:numPr>
          <w:ilvl w:val="0"/>
          <w:numId w:val="2"/>
        </w:numPr>
        <w:jc w:val="both"/>
        <w:rPr>
          <w:sz w:val="20"/>
          <w:szCs w:val="20"/>
        </w:rPr>
      </w:pPr>
      <w:r w:rsidRPr="00A70D48">
        <w:rPr>
          <w:sz w:val="20"/>
          <w:szCs w:val="20"/>
        </w:rPr>
        <w:t>O př</w:t>
      </w:r>
      <w:r>
        <w:rPr>
          <w:sz w:val="20"/>
          <w:szCs w:val="20"/>
        </w:rPr>
        <w:t>ijetí do základní školy rozhodne</w:t>
      </w:r>
      <w:r w:rsidRPr="00A70D48">
        <w:rPr>
          <w:sz w:val="20"/>
          <w:szCs w:val="20"/>
        </w:rPr>
        <w:t xml:space="preserve"> ředitel školy ve správním řízení. O rozhodnutí budou zákonní zástupci informováni v zákonné lhůtě. </w:t>
      </w:r>
    </w:p>
    <w:p w14:paraId="35DF95EA" w14:textId="5B1EAEC0" w:rsidR="00C44F22" w:rsidRPr="00E45FA9" w:rsidRDefault="00C44F22" w:rsidP="00C44F22">
      <w:pPr>
        <w:pStyle w:val="Odstavecseseznamem"/>
        <w:numPr>
          <w:ilvl w:val="0"/>
          <w:numId w:val="2"/>
        </w:numPr>
        <w:jc w:val="both"/>
        <w:rPr>
          <w:b/>
          <w:bCs/>
          <w:sz w:val="20"/>
          <w:szCs w:val="20"/>
        </w:rPr>
      </w:pPr>
      <w:r w:rsidRPr="00A70D48">
        <w:rPr>
          <w:sz w:val="20"/>
          <w:szCs w:val="20"/>
        </w:rPr>
        <w:t>Zákonný zástupce žáka může žádat o odklad povinné školní docházky o jeden rok. Žádos</w:t>
      </w:r>
      <w:r>
        <w:rPr>
          <w:sz w:val="20"/>
          <w:szCs w:val="20"/>
        </w:rPr>
        <w:t>t musí být podána do 31. 5. 202</w:t>
      </w:r>
      <w:r w:rsidR="00156C3B">
        <w:rPr>
          <w:sz w:val="20"/>
          <w:szCs w:val="20"/>
        </w:rPr>
        <w:t>5</w:t>
      </w:r>
      <w:r w:rsidRPr="00A70D48">
        <w:rPr>
          <w:sz w:val="20"/>
          <w:szCs w:val="20"/>
        </w:rPr>
        <w:t xml:space="preserve"> a doplněna </w:t>
      </w:r>
      <w:r w:rsidRPr="004B27FE">
        <w:rPr>
          <w:bCs/>
          <w:sz w:val="20"/>
          <w:szCs w:val="20"/>
        </w:rPr>
        <w:t>doporučením poradenského pracoviště a pediatra.</w:t>
      </w:r>
    </w:p>
    <w:p w14:paraId="5D870BB2" w14:textId="77777777" w:rsidR="00C44F22" w:rsidRDefault="00C44F22" w:rsidP="00C44F22">
      <w:pPr>
        <w:pStyle w:val="Odstavecseseznamem"/>
        <w:numPr>
          <w:ilvl w:val="0"/>
          <w:numId w:val="2"/>
        </w:numPr>
        <w:jc w:val="both"/>
        <w:rPr>
          <w:sz w:val="20"/>
          <w:szCs w:val="20"/>
        </w:rPr>
      </w:pPr>
      <w:r w:rsidRPr="00A70D48">
        <w:rPr>
          <w:sz w:val="20"/>
          <w:szCs w:val="20"/>
        </w:rPr>
        <w:t>Pokud již</w:t>
      </w:r>
      <w:r w:rsidRPr="0083391C">
        <w:rPr>
          <w:sz w:val="20"/>
          <w:szCs w:val="20"/>
        </w:rPr>
        <w:t xml:space="preserve"> nyní uvažujete o odkladu</w:t>
      </w:r>
      <w:r>
        <w:rPr>
          <w:sz w:val="20"/>
          <w:szCs w:val="20"/>
        </w:rPr>
        <w:t>,</w:t>
      </w:r>
      <w:r w:rsidRPr="0083391C">
        <w:rPr>
          <w:sz w:val="20"/>
          <w:szCs w:val="20"/>
        </w:rPr>
        <w:t xml:space="preserve"> a MŠ Vám jej také dopo</w:t>
      </w:r>
      <w:r>
        <w:rPr>
          <w:sz w:val="20"/>
          <w:szCs w:val="20"/>
        </w:rPr>
        <w:t>ručuje, neváhejte a objednejte v</w:t>
      </w:r>
      <w:r w:rsidRPr="0083391C">
        <w:rPr>
          <w:sz w:val="20"/>
          <w:szCs w:val="20"/>
        </w:rPr>
        <w:t>aše dítě na vyšetření do Pedagogicko-psychologické poradny (PPP) předem. K zápi</w:t>
      </w:r>
      <w:r>
        <w:rPr>
          <w:sz w:val="20"/>
          <w:szCs w:val="20"/>
        </w:rPr>
        <w:t>su pak přineste vyšetření z PPP a vyjádření pediatra.</w:t>
      </w:r>
    </w:p>
    <w:p w14:paraId="20D895C4" w14:textId="77777777" w:rsidR="00C44F22" w:rsidRPr="00384090" w:rsidRDefault="00C44F22" w:rsidP="00C44F22">
      <w:pPr>
        <w:pStyle w:val="Odstavecseseznamem"/>
        <w:numPr>
          <w:ilvl w:val="0"/>
          <w:numId w:val="2"/>
        </w:numPr>
        <w:jc w:val="both"/>
        <w:rPr>
          <w:sz w:val="20"/>
          <w:szCs w:val="20"/>
        </w:rPr>
      </w:pPr>
      <w:r w:rsidRPr="00384090">
        <w:rPr>
          <w:sz w:val="20"/>
          <w:szCs w:val="20"/>
        </w:rPr>
        <w:t>O odkladu školní docházky může rozhodnout ředitel školy i dodatečně v průběhu prvního pololetí po dohodě se zákonným zástupcem.</w:t>
      </w:r>
    </w:p>
    <w:p w14:paraId="2FF63B79" w14:textId="6594F7E6" w:rsidR="00C44F22" w:rsidRDefault="00C44F22" w:rsidP="00C44F22">
      <w:pPr>
        <w:pStyle w:val="Odstavecseseznamem"/>
        <w:numPr>
          <w:ilvl w:val="0"/>
          <w:numId w:val="2"/>
        </w:numPr>
        <w:jc w:val="both"/>
        <w:rPr>
          <w:sz w:val="20"/>
          <w:szCs w:val="20"/>
        </w:rPr>
      </w:pPr>
      <w:r w:rsidRPr="00A70D48">
        <w:rPr>
          <w:sz w:val="20"/>
          <w:szCs w:val="20"/>
        </w:rPr>
        <w:t>U zápisu</w:t>
      </w:r>
      <w:r>
        <w:rPr>
          <w:sz w:val="20"/>
          <w:szCs w:val="20"/>
        </w:rPr>
        <w:t>,</w:t>
      </w:r>
      <w:r w:rsidRPr="00A70D48">
        <w:rPr>
          <w:sz w:val="20"/>
          <w:szCs w:val="20"/>
        </w:rPr>
        <w:t xml:space="preserve"> škola provádí základní screening žáka. V návaznosti pak nabízí řešení případných výchovně vzdělávacích problémů formou nápravy poruch učení, poruch chování a pozornosti „Výukový program pro př</w:t>
      </w:r>
      <w:r>
        <w:rPr>
          <w:sz w:val="20"/>
          <w:szCs w:val="20"/>
        </w:rPr>
        <w:t xml:space="preserve">edškoláky“ (3 lekce </w:t>
      </w:r>
      <w:proofErr w:type="gramStart"/>
      <w:r>
        <w:rPr>
          <w:sz w:val="20"/>
          <w:szCs w:val="20"/>
        </w:rPr>
        <w:t>duben – květen</w:t>
      </w:r>
      <w:proofErr w:type="gramEnd"/>
      <w:r>
        <w:rPr>
          <w:sz w:val="20"/>
          <w:szCs w:val="20"/>
        </w:rPr>
        <w:t xml:space="preserve"> 202</w:t>
      </w:r>
      <w:r w:rsidR="002D61E0">
        <w:rPr>
          <w:sz w:val="20"/>
          <w:szCs w:val="20"/>
        </w:rPr>
        <w:t>5</w:t>
      </w:r>
      <w:r w:rsidRPr="00A70D48">
        <w:rPr>
          <w:sz w:val="20"/>
          <w:szCs w:val="20"/>
        </w:rPr>
        <w:t>).</w:t>
      </w:r>
    </w:p>
    <w:p w14:paraId="76229B0E" w14:textId="77777777" w:rsidR="00AC02CC" w:rsidRDefault="00AC02CC" w:rsidP="00AC02CC">
      <w:pPr>
        <w:jc w:val="center"/>
        <w:rPr>
          <w:b/>
          <w:color w:val="FF0000"/>
          <w:u w:val="single"/>
        </w:rPr>
      </w:pPr>
    </w:p>
    <w:p w14:paraId="5AEC38F1" w14:textId="77777777" w:rsidR="00AC02CC" w:rsidRPr="006336FA" w:rsidRDefault="00AC02CC" w:rsidP="00AC02CC">
      <w:pPr>
        <w:jc w:val="center"/>
        <w:rPr>
          <w:b/>
          <w:bCs/>
          <w:color w:val="FF0000"/>
          <w:u w:val="single"/>
        </w:rPr>
      </w:pPr>
      <w:r w:rsidRPr="006336FA">
        <w:rPr>
          <w:b/>
          <w:bCs/>
          <w:color w:val="FF0000"/>
          <w:u w:val="single"/>
        </w:rPr>
        <w:t>1.</w:t>
      </w:r>
      <w:r>
        <w:rPr>
          <w:b/>
          <w:bCs/>
          <w:color w:val="FF0000"/>
          <w:u w:val="single"/>
        </w:rPr>
        <w:t xml:space="preserve"> část zápisu:</w:t>
      </w:r>
      <w:r w:rsidRPr="006336FA">
        <w:rPr>
          <w:b/>
          <w:bCs/>
          <w:color w:val="FF0000"/>
          <w:u w:val="single"/>
        </w:rPr>
        <w:t xml:space="preserve"> </w:t>
      </w:r>
      <w:r>
        <w:rPr>
          <w:b/>
          <w:bCs/>
          <w:color w:val="FF0000"/>
          <w:u w:val="single"/>
        </w:rPr>
        <w:t>o</w:t>
      </w:r>
      <w:r w:rsidRPr="006336FA">
        <w:rPr>
          <w:b/>
          <w:bCs/>
          <w:color w:val="FF0000"/>
          <w:u w:val="single"/>
        </w:rPr>
        <w:t>n-line přihlášení</w:t>
      </w:r>
    </w:p>
    <w:p w14:paraId="33514AE5" w14:textId="17C64B6D" w:rsidR="00AC02CC" w:rsidRPr="006336FA" w:rsidRDefault="00AC02CC" w:rsidP="00AC02CC">
      <w:pPr>
        <w:rPr>
          <w:b/>
          <w:bCs/>
        </w:rPr>
      </w:pPr>
      <w:r w:rsidRPr="006336FA">
        <w:rPr>
          <w:b/>
          <w:bCs/>
        </w:rPr>
        <w:t xml:space="preserve">Zákonný zástupce v termínu: </w:t>
      </w:r>
      <w:r w:rsidRPr="006336FA">
        <w:rPr>
          <w:b/>
          <w:bCs/>
          <w:color w:val="FF0000"/>
        </w:rPr>
        <w:t xml:space="preserve">od </w:t>
      </w:r>
      <w:r w:rsidR="008819B7">
        <w:rPr>
          <w:b/>
          <w:bCs/>
          <w:color w:val="FF0000"/>
        </w:rPr>
        <w:t>24</w:t>
      </w:r>
      <w:r w:rsidRPr="006336FA">
        <w:rPr>
          <w:b/>
          <w:bCs/>
          <w:color w:val="FF0000"/>
        </w:rPr>
        <w:t>.</w:t>
      </w:r>
      <w:r>
        <w:rPr>
          <w:b/>
          <w:bCs/>
          <w:color w:val="FF0000"/>
        </w:rPr>
        <w:t>3</w:t>
      </w:r>
      <w:r w:rsidRPr="006336FA">
        <w:rPr>
          <w:b/>
          <w:bCs/>
          <w:color w:val="FF0000"/>
        </w:rPr>
        <w:t>.</w:t>
      </w:r>
      <w:r w:rsidR="008819B7">
        <w:rPr>
          <w:b/>
          <w:bCs/>
          <w:color w:val="FF0000"/>
        </w:rPr>
        <w:t>-</w:t>
      </w:r>
      <w:r w:rsidRPr="006336FA">
        <w:rPr>
          <w:b/>
          <w:bCs/>
          <w:color w:val="FF0000"/>
        </w:rPr>
        <w:t xml:space="preserve"> </w:t>
      </w:r>
      <w:r w:rsidR="002D61E0">
        <w:rPr>
          <w:b/>
          <w:bCs/>
          <w:color w:val="FF0000"/>
        </w:rPr>
        <w:t>3</w:t>
      </w:r>
      <w:r w:rsidRPr="006336FA">
        <w:rPr>
          <w:b/>
          <w:bCs/>
          <w:color w:val="FF0000"/>
        </w:rPr>
        <w:t>.4.</w:t>
      </w:r>
      <w:r w:rsidR="008819B7">
        <w:rPr>
          <w:b/>
          <w:bCs/>
          <w:color w:val="FF0000"/>
        </w:rPr>
        <w:t>(včetně)</w:t>
      </w:r>
      <w:r w:rsidRPr="006336FA">
        <w:rPr>
          <w:b/>
          <w:bCs/>
          <w:color w:val="FF0000"/>
        </w:rPr>
        <w:t xml:space="preserve"> </w:t>
      </w:r>
      <w:r>
        <w:rPr>
          <w:b/>
          <w:bCs/>
          <w:color w:val="FF0000"/>
        </w:rPr>
        <w:t>202</w:t>
      </w:r>
      <w:r w:rsidR="002D61E0">
        <w:rPr>
          <w:b/>
          <w:bCs/>
          <w:color w:val="FF0000"/>
        </w:rPr>
        <w:t>5</w:t>
      </w:r>
      <w:r>
        <w:rPr>
          <w:b/>
          <w:bCs/>
          <w:color w:val="FF0000"/>
        </w:rPr>
        <w:t xml:space="preserve"> </w:t>
      </w:r>
      <w:r w:rsidRPr="006336FA">
        <w:rPr>
          <w:b/>
          <w:bCs/>
        </w:rPr>
        <w:t>přihlásí své dítě prostřednictvím vyplnění elektronického formuláře, po vyplnění formulář vytiskne, podepíše a přinese k zápisu.</w:t>
      </w:r>
    </w:p>
    <w:p w14:paraId="50B308C2" w14:textId="77777777" w:rsidR="00AC02CC" w:rsidRDefault="00AC02CC" w:rsidP="00AC02CC">
      <w:pPr>
        <w:ind w:left="709" w:firstLine="284"/>
        <w:rPr>
          <w:b/>
          <w:color w:val="FF0000"/>
          <w:u w:val="single"/>
        </w:rPr>
      </w:pPr>
      <w:r>
        <w:rPr>
          <w:b/>
          <w:color w:val="FF0000"/>
          <w:u w:val="single"/>
        </w:rPr>
        <w:t xml:space="preserve">2. část zápisu: zákonný zástupce + dítě </w:t>
      </w:r>
    </w:p>
    <w:p w14:paraId="7F63E4F2" w14:textId="77777777" w:rsidR="00AC02CC" w:rsidRPr="006336FA" w:rsidRDefault="00AC02CC" w:rsidP="00AC02CC">
      <w:pPr>
        <w:rPr>
          <w:b/>
        </w:rPr>
      </w:pPr>
      <w:r w:rsidRPr="00620A32">
        <w:rPr>
          <w:b/>
        </w:rPr>
        <w:t>Místo:</w:t>
      </w:r>
      <w:r>
        <w:t xml:space="preserve"> </w:t>
      </w:r>
      <w:r w:rsidRPr="001C69AD">
        <w:rPr>
          <w:b/>
        </w:rPr>
        <w:t xml:space="preserve">1. </w:t>
      </w:r>
      <w:r>
        <w:rPr>
          <w:b/>
        </w:rPr>
        <w:t>p</w:t>
      </w:r>
      <w:r w:rsidRPr="001C69AD">
        <w:rPr>
          <w:b/>
        </w:rPr>
        <w:t>atro budovy ZŠ Václavkova 1082</w:t>
      </w:r>
    </w:p>
    <w:p w14:paraId="36531C63" w14:textId="508407C7" w:rsidR="00AC02CC" w:rsidRPr="00B07094" w:rsidRDefault="00AC02CC" w:rsidP="00AC02CC">
      <w:pPr>
        <w:rPr>
          <w:b/>
        </w:rPr>
      </w:pPr>
      <w:r w:rsidRPr="00B07094">
        <w:rPr>
          <w:b/>
        </w:rPr>
        <w:t>Páte</w:t>
      </w:r>
      <w:r w:rsidRPr="00F64984">
        <w:rPr>
          <w:b/>
        </w:rPr>
        <w:t xml:space="preserve">k: </w:t>
      </w:r>
      <w:r w:rsidR="002D61E0">
        <w:rPr>
          <w:b/>
          <w:color w:val="FF0000"/>
        </w:rPr>
        <w:t>4</w:t>
      </w:r>
      <w:r w:rsidRPr="00B07094">
        <w:rPr>
          <w:b/>
          <w:color w:val="FF0000"/>
        </w:rPr>
        <w:t>. dubna 202</w:t>
      </w:r>
      <w:r w:rsidR="002D61E0">
        <w:rPr>
          <w:b/>
          <w:color w:val="FF0000"/>
        </w:rPr>
        <w:t>5</w:t>
      </w:r>
      <w:r w:rsidRPr="00B07094">
        <w:rPr>
          <w:b/>
          <w:color w:val="FF0000"/>
        </w:rPr>
        <w:t xml:space="preserve"> </w:t>
      </w:r>
      <w:r w:rsidRPr="00B07094">
        <w:rPr>
          <w:b/>
        </w:rPr>
        <w:t>– 14.00 – 17.00 hod.</w:t>
      </w:r>
      <w:r>
        <w:rPr>
          <w:b/>
        </w:rPr>
        <w:t xml:space="preserve"> </w:t>
      </w:r>
    </w:p>
    <w:p w14:paraId="2D74E133" w14:textId="3BF333BF" w:rsidR="00AC02CC" w:rsidRPr="00B07094" w:rsidRDefault="00AC02CC" w:rsidP="00AC02CC">
      <w:r w:rsidRPr="00B07094">
        <w:rPr>
          <w:b/>
        </w:rPr>
        <w:t>Sobota</w:t>
      </w:r>
      <w:r>
        <w:rPr>
          <w:b/>
        </w:rPr>
        <w:t xml:space="preserve">: </w:t>
      </w:r>
      <w:r w:rsidR="002D61E0">
        <w:rPr>
          <w:b/>
          <w:color w:val="FF0000"/>
        </w:rPr>
        <w:t>5</w:t>
      </w:r>
      <w:r w:rsidRPr="00F64984">
        <w:rPr>
          <w:b/>
          <w:color w:val="FF0000"/>
        </w:rPr>
        <w:t xml:space="preserve">. </w:t>
      </w:r>
      <w:r w:rsidRPr="00B07094">
        <w:rPr>
          <w:b/>
          <w:color w:val="FF0000"/>
        </w:rPr>
        <w:t>dubna 202</w:t>
      </w:r>
      <w:r w:rsidR="002D61E0">
        <w:rPr>
          <w:b/>
          <w:color w:val="FF0000"/>
        </w:rPr>
        <w:t>5</w:t>
      </w:r>
      <w:r w:rsidRPr="00B07094">
        <w:rPr>
          <w:b/>
          <w:color w:val="FF0000"/>
        </w:rPr>
        <w:t xml:space="preserve"> </w:t>
      </w:r>
      <w:r w:rsidRPr="00B07094">
        <w:rPr>
          <w:b/>
        </w:rPr>
        <w:t>– 9.00 – 11.00 hod.</w:t>
      </w:r>
      <w:r w:rsidRPr="00B07094">
        <w:t xml:space="preserve"> </w:t>
      </w:r>
    </w:p>
    <w:p w14:paraId="77F03631" w14:textId="5DCDB4F8" w:rsidR="00AC02CC" w:rsidRDefault="00AC02CC" w:rsidP="00AC02CC">
      <w:pPr>
        <w:rPr>
          <w:b/>
          <w:bCs/>
        </w:rPr>
      </w:pPr>
      <w:r w:rsidRPr="00B07094">
        <w:rPr>
          <w:b/>
          <w:bCs/>
        </w:rPr>
        <w:t>(Náhradní zápis po telefonické dohodě</w:t>
      </w:r>
      <w:r>
        <w:rPr>
          <w:b/>
          <w:bCs/>
        </w:rPr>
        <w:t xml:space="preserve"> </w:t>
      </w:r>
      <w:r>
        <w:rPr>
          <w:b/>
          <w:bCs/>
          <w:color w:val="FF0000"/>
        </w:rPr>
        <w:t>1</w:t>
      </w:r>
      <w:r w:rsidR="00671D53">
        <w:rPr>
          <w:b/>
          <w:bCs/>
          <w:color w:val="FF0000"/>
        </w:rPr>
        <w:t>0</w:t>
      </w:r>
      <w:r>
        <w:rPr>
          <w:b/>
          <w:bCs/>
          <w:color w:val="FF0000"/>
        </w:rPr>
        <w:t>.</w:t>
      </w:r>
      <w:r w:rsidRPr="00B07094">
        <w:rPr>
          <w:b/>
          <w:bCs/>
          <w:color w:val="FF0000"/>
        </w:rPr>
        <w:t>4. 202</w:t>
      </w:r>
      <w:r w:rsidR="002D61E0">
        <w:rPr>
          <w:b/>
          <w:bCs/>
          <w:color w:val="FF0000"/>
        </w:rPr>
        <w:t>5</w:t>
      </w:r>
      <w:r w:rsidRPr="00B07094">
        <w:rPr>
          <w:b/>
          <w:bCs/>
        </w:rPr>
        <w:t>)</w:t>
      </w:r>
    </w:p>
    <w:p w14:paraId="555BFFBE" w14:textId="77777777" w:rsidR="00AC02CC" w:rsidRPr="00FC1CA3" w:rsidRDefault="00AC02CC" w:rsidP="00AC02CC">
      <w:pPr>
        <w:rPr>
          <w:sz w:val="16"/>
          <w:szCs w:val="16"/>
        </w:rPr>
      </w:pPr>
      <w:r w:rsidRPr="00AD351B">
        <w:rPr>
          <w:sz w:val="16"/>
          <w:szCs w:val="16"/>
        </w:rPr>
        <w:t>(Přesné informace budou zveřejněny na webových stránkách školy.)</w:t>
      </w:r>
    </w:p>
    <w:p w14:paraId="456F054C" w14:textId="77777777" w:rsidR="00AC02CC" w:rsidRPr="00620A32" w:rsidRDefault="00AC02CC" w:rsidP="00AC02CC">
      <w:r w:rsidRPr="00620A32">
        <w:rPr>
          <w:b/>
          <w:u w:val="single"/>
        </w:rPr>
        <w:t>S sebou nezapomeňte:</w:t>
      </w:r>
      <w:r w:rsidRPr="00620A32">
        <w:t xml:space="preserve"> </w:t>
      </w:r>
    </w:p>
    <w:p w14:paraId="4F2B1651" w14:textId="77777777" w:rsidR="00AC02CC" w:rsidRPr="00525289" w:rsidRDefault="00AC02CC" w:rsidP="00AC02CC">
      <w:pPr>
        <w:pStyle w:val="Odstavecseseznamem"/>
        <w:numPr>
          <w:ilvl w:val="0"/>
          <w:numId w:val="3"/>
        </w:numPr>
        <w:rPr>
          <w:b/>
          <w:bCs/>
        </w:rPr>
      </w:pPr>
      <w:r w:rsidRPr="00525289">
        <w:rPr>
          <w:b/>
          <w:bCs/>
        </w:rPr>
        <w:t>Rodný list dítěte</w:t>
      </w:r>
    </w:p>
    <w:p w14:paraId="4303F5DF" w14:textId="77777777" w:rsidR="00AC02CC" w:rsidRPr="00525289" w:rsidRDefault="00AC02CC" w:rsidP="00AC02CC">
      <w:pPr>
        <w:pStyle w:val="Odstavecseseznamem"/>
        <w:numPr>
          <w:ilvl w:val="0"/>
          <w:numId w:val="3"/>
        </w:numPr>
        <w:rPr>
          <w:b/>
          <w:bCs/>
        </w:rPr>
      </w:pPr>
      <w:r w:rsidRPr="00525289">
        <w:rPr>
          <w:b/>
          <w:bCs/>
        </w:rPr>
        <w:t>OP zákonného zástupce</w:t>
      </w:r>
    </w:p>
    <w:p w14:paraId="09FC3AB1" w14:textId="77777777" w:rsidR="00AC02CC" w:rsidRPr="00525289" w:rsidRDefault="00AC02CC" w:rsidP="00AC02CC">
      <w:pPr>
        <w:pStyle w:val="Odstavecseseznamem"/>
        <w:numPr>
          <w:ilvl w:val="0"/>
          <w:numId w:val="3"/>
        </w:numPr>
        <w:rPr>
          <w:b/>
          <w:bCs/>
        </w:rPr>
      </w:pPr>
      <w:r w:rsidRPr="00525289">
        <w:rPr>
          <w:b/>
          <w:bCs/>
        </w:rPr>
        <w:t xml:space="preserve">Slavnostní náladu </w:t>
      </w:r>
      <w:r w:rsidRPr="00525289">
        <w:rPr>
          <w:b/>
          <w:bCs/>
        </w:rPr>
        <w:sym w:font="Wingdings" w:char="F04A"/>
      </w:r>
    </w:p>
    <w:p w14:paraId="2C644123" w14:textId="77777777" w:rsidR="00AC02CC" w:rsidRPr="006336FA" w:rsidRDefault="00AC02CC" w:rsidP="00AC02CC">
      <w:r w:rsidRPr="006336FA">
        <w:rPr>
          <w:b/>
        </w:rPr>
        <w:t xml:space="preserve">Kontakty: </w:t>
      </w:r>
    </w:p>
    <w:p w14:paraId="1D23B555" w14:textId="77777777" w:rsidR="00AC02CC" w:rsidRDefault="00AC02CC" w:rsidP="00AC02CC">
      <w:pPr>
        <w:pStyle w:val="Odstavecseseznamem"/>
        <w:numPr>
          <w:ilvl w:val="0"/>
          <w:numId w:val="4"/>
        </w:numPr>
      </w:pPr>
      <w:r>
        <w:t>Vedení školy: 326 733 947</w:t>
      </w:r>
    </w:p>
    <w:p w14:paraId="7DF03AA4" w14:textId="77777777" w:rsidR="00AC02CC" w:rsidRDefault="00AC02CC" w:rsidP="00AC02CC">
      <w:pPr>
        <w:pStyle w:val="Odstavecseseznamem"/>
        <w:numPr>
          <w:ilvl w:val="0"/>
          <w:numId w:val="4"/>
        </w:numPr>
      </w:pPr>
      <w:r>
        <w:t>Sekretariát: 326 733 971</w:t>
      </w:r>
    </w:p>
    <w:p w14:paraId="0406B1B3" w14:textId="77777777" w:rsidR="00AC02CC" w:rsidRPr="00282046" w:rsidRDefault="00AC02CC" w:rsidP="00AC02CC">
      <w:pPr>
        <w:pStyle w:val="Odstavecseseznamem"/>
        <w:numPr>
          <w:ilvl w:val="0"/>
          <w:numId w:val="4"/>
        </w:numPr>
        <w:rPr>
          <w:rStyle w:val="Hypertextovodkaz"/>
          <w:color w:val="auto"/>
          <w:u w:val="none"/>
        </w:rPr>
      </w:pPr>
      <w:r>
        <w:t xml:space="preserve">Email školy: </w:t>
      </w:r>
      <w:hyperlink r:id="rId11" w:history="1">
        <w:r w:rsidRPr="008A482A">
          <w:rPr>
            <w:rStyle w:val="Hypertextovodkaz"/>
          </w:rPr>
          <w:t>zs7mb@seznam.cz</w:t>
        </w:r>
      </w:hyperlink>
    </w:p>
    <w:p w14:paraId="0FDBC6EB" w14:textId="77777777" w:rsidR="00AC02CC" w:rsidRDefault="00AC02CC" w:rsidP="00AC02CC">
      <w:pPr>
        <w:pStyle w:val="Odstavecseseznamem"/>
        <w:numPr>
          <w:ilvl w:val="0"/>
          <w:numId w:val="4"/>
        </w:numPr>
      </w:pPr>
      <w:r>
        <w:t xml:space="preserve">Výchovný poradce: </w:t>
      </w:r>
      <w:r w:rsidRPr="00282046">
        <w:rPr>
          <w:color w:val="0070C0"/>
          <w:u w:val="single"/>
        </w:rPr>
        <w:t>simonova.d@seznam.cz</w:t>
      </w:r>
    </w:p>
    <w:p w14:paraId="7D6AE342" w14:textId="77777777" w:rsidR="00AC02CC" w:rsidRPr="00840942" w:rsidRDefault="00AC02CC" w:rsidP="00AC02CC">
      <w:pPr>
        <w:pStyle w:val="Odstavecseseznamem"/>
        <w:numPr>
          <w:ilvl w:val="0"/>
          <w:numId w:val="4"/>
        </w:numPr>
        <w:rPr>
          <w:rStyle w:val="Hypertextovodkaz"/>
          <w:b/>
          <w:color w:val="auto"/>
          <w:u w:val="none"/>
        </w:rPr>
      </w:pPr>
      <w:r>
        <w:t>Webové stránky školy</w:t>
      </w:r>
      <w:r w:rsidRPr="00620A32">
        <w:rPr>
          <w:b/>
        </w:rPr>
        <w:t xml:space="preserve">: </w:t>
      </w:r>
      <w:hyperlink r:id="rId12" w:history="1">
        <w:r w:rsidRPr="00620A32">
          <w:rPr>
            <w:rStyle w:val="Hypertextovodkaz"/>
          </w:rPr>
          <w:t>www.zs7mb.cz</w:t>
        </w:r>
      </w:hyperlink>
    </w:p>
    <w:p w14:paraId="17F38322" w14:textId="1EAE9E78" w:rsidR="00AC02CC" w:rsidRDefault="00AC02CC" w:rsidP="008819B7">
      <w:pPr>
        <w:spacing w:after="0"/>
        <w:jc w:val="center"/>
        <w:rPr>
          <w:b/>
          <w:color w:val="FF0000"/>
          <w:u w:val="single"/>
        </w:rPr>
      </w:pPr>
      <w:r w:rsidRPr="00951BE9">
        <w:rPr>
          <w:b/>
          <w:color w:val="FF0000"/>
        </w:rPr>
        <w:t>INFORMATIVNÍ SCHŮZKA PRO RODIČE BUDOUCÍCH PRVŇÁČKŮ SE BUDE KONAT</w:t>
      </w:r>
      <w:r>
        <w:rPr>
          <w:b/>
          <w:color w:val="FF0000"/>
        </w:rPr>
        <w:br/>
      </w:r>
      <w:r>
        <w:rPr>
          <w:b/>
          <w:color w:val="FF0000"/>
          <w:u w:val="single"/>
        </w:rPr>
        <w:t xml:space="preserve">V ÚTERÝ </w:t>
      </w:r>
      <w:r w:rsidR="002D61E0">
        <w:rPr>
          <w:b/>
          <w:color w:val="FF0000"/>
          <w:u w:val="single"/>
        </w:rPr>
        <w:t>3</w:t>
      </w:r>
      <w:r w:rsidRPr="00AF065E">
        <w:rPr>
          <w:b/>
          <w:color w:val="FF0000"/>
          <w:u w:val="single"/>
        </w:rPr>
        <w:t>. ČERVNA</w:t>
      </w:r>
      <w:r w:rsidRPr="00951BE9">
        <w:rPr>
          <w:b/>
          <w:color w:val="FF0000"/>
          <w:u w:val="single"/>
        </w:rPr>
        <w:t xml:space="preserve"> 202</w:t>
      </w:r>
      <w:r w:rsidR="002D61E0">
        <w:rPr>
          <w:b/>
          <w:color w:val="FF0000"/>
          <w:u w:val="single"/>
        </w:rPr>
        <w:t>5</w:t>
      </w:r>
      <w:r w:rsidRPr="00951BE9">
        <w:rPr>
          <w:b/>
          <w:color w:val="FF0000"/>
          <w:u w:val="single"/>
        </w:rPr>
        <w:t xml:space="preserve"> OD 1</w:t>
      </w:r>
      <w:r>
        <w:rPr>
          <w:b/>
          <w:color w:val="FF0000"/>
          <w:u w:val="single"/>
        </w:rPr>
        <w:t>5</w:t>
      </w:r>
      <w:r w:rsidRPr="00951BE9">
        <w:rPr>
          <w:b/>
          <w:color w:val="FF0000"/>
          <w:u w:val="single"/>
        </w:rPr>
        <w:t>.</w:t>
      </w:r>
      <w:r>
        <w:rPr>
          <w:b/>
          <w:color w:val="FF0000"/>
          <w:u w:val="single"/>
        </w:rPr>
        <w:t>30</w:t>
      </w:r>
      <w:r w:rsidRPr="00951BE9">
        <w:rPr>
          <w:b/>
          <w:color w:val="FF0000"/>
          <w:u w:val="single"/>
        </w:rPr>
        <w:t xml:space="preserve"> HOD</w:t>
      </w:r>
      <w:r>
        <w:rPr>
          <w:b/>
          <w:color w:val="FF0000"/>
          <w:u w:val="single"/>
        </w:rPr>
        <w:t>IN</w:t>
      </w:r>
    </w:p>
    <w:p w14:paraId="73FA6BE4" w14:textId="77777777" w:rsidR="00AC02CC" w:rsidRDefault="00AC02CC" w:rsidP="008819B7">
      <w:pPr>
        <w:spacing w:after="0"/>
        <w:jc w:val="center"/>
        <w:rPr>
          <w:b/>
          <w:color w:val="FF0000"/>
          <w:u w:val="single"/>
        </w:rPr>
      </w:pPr>
    </w:p>
    <w:p w14:paraId="3FD6B62C" w14:textId="77777777" w:rsidR="00AC02CC" w:rsidRDefault="00AC02CC" w:rsidP="00AC02CC">
      <w:pPr>
        <w:jc w:val="center"/>
        <w:rPr>
          <w:b/>
          <w:color w:val="FF0000"/>
          <w:u w:val="single"/>
        </w:rPr>
      </w:pPr>
    </w:p>
    <w:p w14:paraId="05C9A1D7" w14:textId="690A0109" w:rsidR="00AC02CC" w:rsidRPr="00EF1655" w:rsidRDefault="00AC02CC" w:rsidP="00AC02CC">
      <w:pPr>
        <w:jc w:val="center"/>
        <w:rPr>
          <w:b/>
          <w:color w:val="FF0000"/>
          <w:u w:val="single"/>
        </w:rPr>
      </w:pPr>
      <w:r w:rsidRPr="00EF1655">
        <w:rPr>
          <w:b/>
          <w:color w:val="FF0000"/>
          <w:u w:val="single"/>
        </w:rPr>
        <w:t>S kým se poradit v</w:t>
      </w:r>
      <w:r>
        <w:rPr>
          <w:b/>
          <w:color w:val="FF0000"/>
          <w:u w:val="single"/>
        </w:rPr>
        <w:t> </w:t>
      </w:r>
      <w:r w:rsidRPr="00EF1655">
        <w:rPr>
          <w:b/>
          <w:color w:val="FF0000"/>
          <w:u w:val="single"/>
        </w:rPr>
        <w:t>případě</w:t>
      </w:r>
      <w:r>
        <w:rPr>
          <w:b/>
          <w:color w:val="FF0000"/>
          <w:u w:val="single"/>
        </w:rPr>
        <w:t xml:space="preserve"> problému?</w:t>
      </w:r>
    </w:p>
    <w:p w14:paraId="235276BF" w14:textId="77777777" w:rsidR="00AC02CC" w:rsidRDefault="00AC02CC" w:rsidP="00AC02CC">
      <w:pPr>
        <w:spacing w:after="0"/>
        <w:ind w:left="142"/>
        <w:rPr>
          <w:b/>
        </w:rPr>
      </w:pPr>
      <w:r>
        <w:t xml:space="preserve">Ředitel školy: </w:t>
      </w:r>
      <w:r w:rsidRPr="00D1752D">
        <w:rPr>
          <w:b/>
        </w:rPr>
        <w:t>Mgr. Lukáš Zahrada</w:t>
      </w:r>
    </w:p>
    <w:p w14:paraId="2DA24C5A" w14:textId="77777777" w:rsidR="00AC02CC" w:rsidRPr="0067219E" w:rsidRDefault="00AC02CC" w:rsidP="00AC02CC">
      <w:pPr>
        <w:spacing w:after="0"/>
        <w:ind w:left="1843" w:hanging="1701"/>
        <w:rPr>
          <w:b/>
        </w:rPr>
      </w:pPr>
      <w:r>
        <w:t>Zástupci ředitele</w:t>
      </w:r>
      <w:r w:rsidRPr="00D1752D">
        <w:rPr>
          <w:b/>
        </w:rPr>
        <w:t xml:space="preserve">: </w:t>
      </w:r>
      <w:r w:rsidRPr="0067219E">
        <w:rPr>
          <w:b/>
        </w:rPr>
        <w:t>Ing. Milada Mizerová</w:t>
      </w:r>
    </w:p>
    <w:p w14:paraId="4657F485" w14:textId="77777777" w:rsidR="00AC02CC" w:rsidRPr="0067219E" w:rsidRDefault="00AC02CC" w:rsidP="00AC02CC">
      <w:pPr>
        <w:spacing w:after="0"/>
        <w:ind w:left="1843" w:hanging="1701"/>
        <w:rPr>
          <w:b/>
        </w:rPr>
      </w:pPr>
      <w:r w:rsidRPr="0067219E">
        <w:rPr>
          <w:b/>
        </w:rPr>
        <w:t xml:space="preserve">                                Mgr. Dagmar Šimonová</w:t>
      </w:r>
    </w:p>
    <w:p w14:paraId="374C7004" w14:textId="77777777" w:rsidR="00AC02CC" w:rsidRDefault="00AC02CC" w:rsidP="00AC02CC">
      <w:pPr>
        <w:spacing w:after="0"/>
        <w:ind w:left="1843" w:hanging="1701"/>
        <w:rPr>
          <w:b/>
        </w:rPr>
      </w:pPr>
      <w:r>
        <w:t>Výchovný poradce pro první stupeň:</w:t>
      </w:r>
      <w:r>
        <w:br/>
      </w:r>
      <w:r w:rsidRPr="00D1752D">
        <w:rPr>
          <w:b/>
        </w:rPr>
        <w:t>Mgr. Dagmar Šimonová</w:t>
      </w:r>
    </w:p>
    <w:p w14:paraId="0A721595" w14:textId="77777777" w:rsidR="00AC02CC" w:rsidRPr="0067219E" w:rsidRDefault="00AC02CC" w:rsidP="00AC02CC">
      <w:pPr>
        <w:spacing w:after="0"/>
        <w:ind w:left="1843" w:hanging="1701"/>
      </w:pPr>
      <w:r>
        <w:t xml:space="preserve">Výchovný poradce pro druhý </w:t>
      </w:r>
      <w:proofErr w:type="gramStart"/>
      <w:r>
        <w:t xml:space="preserve">stupeň:   </w:t>
      </w:r>
      <w:proofErr w:type="gramEnd"/>
      <w:r>
        <w:t xml:space="preserve">               </w:t>
      </w:r>
      <w:r w:rsidRPr="0067219E">
        <w:rPr>
          <w:b/>
          <w:bCs/>
        </w:rPr>
        <w:t>Ing. Milada Mizerová</w:t>
      </w:r>
    </w:p>
    <w:p w14:paraId="55B2BD95" w14:textId="77777777" w:rsidR="00AC02CC" w:rsidRDefault="00AC02CC" w:rsidP="00AC02CC">
      <w:pPr>
        <w:spacing w:after="0"/>
        <w:ind w:left="142"/>
      </w:pPr>
      <w:r w:rsidRPr="000652B6">
        <w:rPr>
          <w:b/>
        </w:rPr>
        <w:t>Pedagogicko-psychologická poradna</w:t>
      </w:r>
      <w:r>
        <w:br/>
        <w:t>Václavkova 1040, MB (tel.: 326 731 066)</w:t>
      </w:r>
    </w:p>
    <w:p w14:paraId="451FEFC5" w14:textId="77777777" w:rsidR="00AC02CC" w:rsidRPr="00F05DA7" w:rsidRDefault="00AC02CC" w:rsidP="00AC02CC">
      <w:pPr>
        <w:spacing w:after="0"/>
        <w:ind w:left="142"/>
      </w:pPr>
    </w:p>
    <w:p w14:paraId="753E2EF5" w14:textId="77777777" w:rsidR="00AC02CC" w:rsidRPr="00FE2E0C" w:rsidRDefault="00AC02CC" w:rsidP="00AC02CC">
      <w:pPr>
        <w:spacing w:after="0"/>
        <w:jc w:val="center"/>
        <w:rPr>
          <w:b/>
          <w:color w:val="FF0000"/>
          <w:u w:val="single"/>
        </w:rPr>
      </w:pPr>
      <w:r w:rsidRPr="001625A7">
        <w:rPr>
          <w:b/>
          <w:color w:val="FF0000"/>
          <w:u w:val="single"/>
        </w:rPr>
        <w:t>Akce pro předškoláky</w:t>
      </w:r>
    </w:p>
    <w:p w14:paraId="6D9C5766" w14:textId="13190408" w:rsidR="00AC02CC" w:rsidRPr="009C5632" w:rsidRDefault="00AC02CC" w:rsidP="00AC02CC">
      <w:pPr>
        <w:pStyle w:val="Odstavecseseznamem"/>
        <w:numPr>
          <w:ilvl w:val="0"/>
          <w:numId w:val="2"/>
        </w:numPr>
        <w:spacing w:after="0"/>
        <w:ind w:left="567" w:hanging="425"/>
        <w:rPr>
          <w:bCs/>
          <w:color w:val="FF0000"/>
          <w:u w:val="single"/>
        </w:rPr>
      </w:pPr>
      <w:r w:rsidRPr="0002230C">
        <w:rPr>
          <w:b/>
          <w:color w:val="0070C0"/>
          <w:u w:val="single"/>
        </w:rPr>
        <w:t>Den otevřených dveří na I. i II. stupni</w:t>
      </w:r>
      <w:r w:rsidRPr="0002230C">
        <w:rPr>
          <w:b/>
          <w:color w:val="0070C0"/>
        </w:rPr>
        <w:t xml:space="preserve">                  </w:t>
      </w:r>
      <w:r w:rsidRPr="0002230C">
        <w:rPr>
          <w:b/>
        </w:rPr>
        <w:t>Termín:</w:t>
      </w:r>
      <w:r>
        <w:rPr>
          <w:bCs/>
        </w:rPr>
        <w:t xml:space="preserve"> </w:t>
      </w:r>
      <w:r w:rsidR="00D856EB">
        <w:rPr>
          <w:bCs/>
        </w:rPr>
        <w:t>12.2.</w:t>
      </w:r>
      <w:r w:rsidRPr="009C5632">
        <w:rPr>
          <w:bCs/>
        </w:rPr>
        <w:t xml:space="preserve"> 202</w:t>
      </w:r>
      <w:r w:rsidR="002D61E0">
        <w:rPr>
          <w:bCs/>
        </w:rPr>
        <w:t>5</w:t>
      </w:r>
      <w:r w:rsidRPr="009C5632">
        <w:rPr>
          <w:bCs/>
        </w:rPr>
        <w:t>, 8.15 do 11.55hod.</w:t>
      </w:r>
    </w:p>
    <w:p w14:paraId="21D1E190" w14:textId="77777777" w:rsidR="00AC02CC" w:rsidRDefault="00AC02CC" w:rsidP="00AC02CC">
      <w:pPr>
        <w:pStyle w:val="Odstavecseseznamem"/>
        <w:numPr>
          <w:ilvl w:val="0"/>
          <w:numId w:val="2"/>
        </w:numPr>
        <w:spacing w:after="0"/>
        <w:ind w:left="567" w:hanging="425"/>
      </w:pPr>
      <w:r w:rsidRPr="0002230C">
        <w:rPr>
          <w:b/>
          <w:color w:val="0070C0"/>
          <w:u w:val="single"/>
        </w:rPr>
        <w:t>Keramika</w:t>
      </w:r>
      <w:r w:rsidRPr="0002230C">
        <w:rPr>
          <w:b/>
          <w:color w:val="C00000"/>
          <w:u w:val="single"/>
        </w:rPr>
        <w:t xml:space="preserve"> </w:t>
      </w:r>
      <w:r>
        <w:t>–</w:t>
      </w:r>
      <w:r w:rsidRPr="00F05DA7">
        <w:t xml:space="preserve"> pro předškoláky </w:t>
      </w:r>
      <w:r>
        <w:t xml:space="preserve">s </w:t>
      </w:r>
      <w:r w:rsidRPr="00F05DA7">
        <w:t>rodič</w:t>
      </w:r>
      <w:r>
        <w:t>i</w:t>
      </w:r>
    </w:p>
    <w:p w14:paraId="0BC70E62" w14:textId="01C985B7" w:rsidR="00AC02CC" w:rsidRPr="009C5632" w:rsidRDefault="00AC02CC" w:rsidP="00AC02CC">
      <w:pPr>
        <w:pStyle w:val="Odstavecseseznamem"/>
        <w:spacing w:after="0"/>
        <w:ind w:left="567"/>
        <w:rPr>
          <w:bCs/>
        </w:rPr>
      </w:pPr>
      <w:r w:rsidRPr="009C5632">
        <w:rPr>
          <w:b/>
        </w:rPr>
        <w:t>Termíny</w:t>
      </w:r>
      <w:r w:rsidRPr="009C5632">
        <w:rPr>
          <w:bCs/>
        </w:rPr>
        <w:t xml:space="preserve">: </w:t>
      </w:r>
      <w:r w:rsidR="00D856EB">
        <w:rPr>
          <w:bCs/>
        </w:rPr>
        <w:t xml:space="preserve">5. </w:t>
      </w:r>
      <w:r>
        <w:rPr>
          <w:bCs/>
        </w:rPr>
        <w:t>a</w:t>
      </w:r>
      <w:r w:rsidRPr="009C5632">
        <w:rPr>
          <w:bCs/>
        </w:rPr>
        <w:t xml:space="preserve"> </w:t>
      </w:r>
      <w:r w:rsidR="00D856EB">
        <w:rPr>
          <w:bCs/>
        </w:rPr>
        <w:t xml:space="preserve">19. </w:t>
      </w:r>
      <w:r w:rsidRPr="009C5632">
        <w:rPr>
          <w:bCs/>
        </w:rPr>
        <w:t>3. 202</w:t>
      </w:r>
      <w:r w:rsidR="002D61E0">
        <w:rPr>
          <w:bCs/>
        </w:rPr>
        <w:t>5</w:t>
      </w:r>
      <w:r w:rsidRPr="009C5632">
        <w:rPr>
          <w:bCs/>
        </w:rPr>
        <w:t>, 15.00 – 16.00</w:t>
      </w:r>
    </w:p>
    <w:p w14:paraId="6E7F7A80" w14:textId="41BC731C" w:rsidR="00AC02CC" w:rsidRPr="00174CE0" w:rsidRDefault="00AC02CC" w:rsidP="00AC02CC">
      <w:pPr>
        <w:pStyle w:val="Odstavecseseznamem"/>
        <w:spacing w:after="0"/>
        <w:ind w:left="567"/>
        <w:rPr>
          <w:bCs/>
        </w:rPr>
      </w:pPr>
      <w:r w:rsidRPr="009C5632">
        <w:rPr>
          <w:bCs/>
        </w:rPr>
        <w:t>Přihlašování na email</w:t>
      </w:r>
      <w:r>
        <w:rPr>
          <w:bCs/>
        </w:rPr>
        <w:t>:</w:t>
      </w:r>
      <w:r>
        <w:rPr>
          <w:b/>
        </w:rPr>
        <w:t xml:space="preserve"> </w:t>
      </w:r>
      <w:hyperlink r:id="rId13" w:history="1">
        <w:r w:rsidRPr="00037DB1">
          <w:rPr>
            <w:rStyle w:val="Hypertextovodkaz"/>
            <w:bCs/>
            <w:color w:val="C00000"/>
          </w:rPr>
          <w:t>7zs1b@seznam.cz</w:t>
        </w:r>
      </w:hyperlink>
      <w:r w:rsidRPr="00037DB1">
        <w:rPr>
          <w:bCs/>
          <w:color w:val="C00000"/>
        </w:rPr>
        <w:t xml:space="preserve">  </w:t>
      </w:r>
      <w:r w:rsidRPr="0002230C">
        <w:rPr>
          <w:bCs/>
          <w:color w:val="C00000"/>
        </w:rPr>
        <w:t xml:space="preserve">    </w:t>
      </w:r>
      <w:r>
        <w:rPr>
          <w:bCs/>
        </w:rPr>
        <w:t xml:space="preserve">od </w:t>
      </w:r>
      <w:r w:rsidR="00D856EB">
        <w:rPr>
          <w:bCs/>
        </w:rPr>
        <w:t>17.</w:t>
      </w:r>
      <w:r>
        <w:rPr>
          <w:bCs/>
        </w:rPr>
        <w:t xml:space="preserve"> 2. 202</w:t>
      </w:r>
      <w:r w:rsidR="002D61E0">
        <w:rPr>
          <w:bCs/>
        </w:rPr>
        <w:t>5</w:t>
      </w:r>
      <w:r>
        <w:rPr>
          <w:bCs/>
        </w:rPr>
        <w:t xml:space="preserve"> do naplnění kapacity </w:t>
      </w:r>
    </w:p>
    <w:p w14:paraId="2B8B637B" w14:textId="77777777" w:rsidR="00AC02CC" w:rsidRDefault="00AC02CC" w:rsidP="00AC02CC">
      <w:pPr>
        <w:pStyle w:val="Odstavecseseznamem"/>
        <w:numPr>
          <w:ilvl w:val="0"/>
          <w:numId w:val="2"/>
        </w:numPr>
        <w:spacing w:after="0"/>
        <w:ind w:left="567" w:hanging="425"/>
      </w:pPr>
      <w:r w:rsidRPr="0002230C">
        <w:rPr>
          <w:b/>
          <w:color w:val="0070C0"/>
          <w:u w:val="single"/>
        </w:rPr>
        <w:t>Škola na zkoušku</w:t>
      </w:r>
      <w:r w:rsidRPr="0002230C">
        <w:rPr>
          <w:color w:val="0070C0"/>
        </w:rPr>
        <w:t xml:space="preserve"> </w:t>
      </w:r>
      <w:r>
        <w:t>– výukový program pro předškoláky</w:t>
      </w:r>
    </w:p>
    <w:p w14:paraId="1D743D94" w14:textId="6FD2FE73" w:rsidR="00AC02CC" w:rsidRPr="009C5632" w:rsidRDefault="00AC02CC" w:rsidP="00AC02CC">
      <w:pPr>
        <w:pStyle w:val="Odstavecseseznamem"/>
        <w:spacing w:after="0"/>
        <w:ind w:left="567"/>
        <w:rPr>
          <w:bCs/>
        </w:rPr>
      </w:pPr>
      <w:r w:rsidRPr="009C5632">
        <w:rPr>
          <w:b/>
        </w:rPr>
        <w:t>Termíny:</w:t>
      </w:r>
      <w:r>
        <w:rPr>
          <w:bCs/>
        </w:rPr>
        <w:t xml:space="preserve"> </w:t>
      </w:r>
      <w:r w:rsidR="00D856EB">
        <w:rPr>
          <w:bCs/>
        </w:rPr>
        <w:t>6.,20. a 27.</w:t>
      </w:r>
      <w:r>
        <w:rPr>
          <w:bCs/>
        </w:rPr>
        <w:t xml:space="preserve"> </w:t>
      </w:r>
      <w:r w:rsidRPr="009C5632">
        <w:rPr>
          <w:bCs/>
        </w:rPr>
        <w:t>3</w:t>
      </w:r>
      <w:r>
        <w:rPr>
          <w:bCs/>
        </w:rPr>
        <w:t xml:space="preserve">. </w:t>
      </w:r>
      <w:r w:rsidRPr="009C5632">
        <w:rPr>
          <w:bCs/>
        </w:rPr>
        <w:t xml:space="preserve">od 15.00 – </w:t>
      </w:r>
      <w:r>
        <w:rPr>
          <w:bCs/>
        </w:rPr>
        <w:t xml:space="preserve">16.00 </w:t>
      </w:r>
    </w:p>
    <w:p w14:paraId="552BF9BF" w14:textId="77777777" w:rsidR="00D856EB" w:rsidRDefault="00AC02CC" w:rsidP="002D61E0">
      <w:pPr>
        <w:pStyle w:val="Odstavecseseznamem"/>
        <w:spacing w:after="0"/>
        <w:ind w:left="567"/>
        <w:rPr>
          <w:bCs/>
        </w:rPr>
      </w:pPr>
      <w:r w:rsidRPr="009C5632">
        <w:rPr>
          <w:bCs/>
        </w:rPr>
        <w:t>Přihlašování na email</w:t>
      </w:r>
      <w:r>
        <w:rPr>
          <w:bCs/>
        </w:rPr>
        <w:t>:</w:t>
      </w:r>
      <w:r>
        <w:rPr>
          <w:b/>
        </w:rPr>
        <w:t xml:space="preserve"> </w:t>
      </w:r>
      <w:hyperlink r:id="rId14" w:history="1">
        <w:r w:rsidRPr="0002230C">
          <w:rPr>
            <w:rStyle w:val="Hypertextovodkaz"/>
            <w:bCs/>
            <w:color w:val="C00000"/>
          </w:rPr>
          <w:t>vladimira.maruskova@seznam.cz</w:t>
        </w:r>
      </w:hyperlink>
      <w:r>
        <w:rPr>
          <w:bCs/>
        </w:rPr>
        <w:t xml:space="preserve"> </w:t>
      </w:r>
      <w:r w:rsidR="00D856EB">
        <w:rPr>
          <w:bCs/>
        </w:rPr>
        <w:t xml:space="preserve">od 17. 2. do 26. 2. 2025    </w:t>
      </w:r>
    </w:p>
    <w:p w14:paraId="18D399EE" w14:textId="32C54670" w:rsidR="00AC02CC" w:rsidRPr="0002230C" w:rsidRDefault="00AC02CC" w:rsidP="002D61E0">
      <w:pPr>
        <w:pStyle w:val="Odstavecseseznamem"/>
        <w:spacing w:after="0"/>
        <w:ind w:left="567"/>
        <w:rPr>
          <w:color w:val="0070C0"/>
          <w:u w:val="single"/>
        </w:rPr>
      </w:pPr>
      <w:r w:rsidRPr="0002230C">
        <w:rPr>
          <w:b/>
          <w:color w:val="0070C0"/>
          <w:u w:val="single"/>
        </w:rPr>
        <w:t xml:space="preserve">Putování po Sedmičce </w:t>
      </w:r>
    </w:p>
    <w:p w14:paraId="08C503F3" w14:textId="033F6D0B" w:rsidR="00AC02CC" w:rsidRPr="009C5632" w:rsidRDefault="00AC02CC" w:rsidP="00AC02CC">
      <w:pPr>
        <w:pStyle w:val="Odstavecseseznamem"/>
        <w:spacing w:after="0"/>
        <w:ind w:left="567"/>
      </w:pPr>
      <w:r>
        <w:rPr>
          <w:b/>
        </w:rPr>
        <w:t xml:space="preserve">Termín: </w:t>
      </w:r>
      <w:r w:rsidR="00D856EB" w:rsidRPr="00D856EB">
        <w:rPr>
          <w:bCs/>
        </w:rPr>
        <w:t>1</w:t>
      </w:r>
      <w:r w:rsidR="00D856EB">
        <w:rPr>
          <w:b/>
        </w:rPr>
        <w:t>.</w:t>
      </w:r>
      <w:r>
        <w:rPr>
          <w:bCs/>
        </w:rPr>
        <w:t xml:space="preserve">3. </w:t>
      </w:r>
      <w:r w:rsidRPr="009C5632">
        <w:rPr>
          <w:bCs/>
        </w:rPr>
        <w:t>202</w:t>
      </w:r>
      <w:r w:rsidR="002D61E0">
        <w:rPr>
          <w:bCs/>
        </w:rPr>
        <w:t>5</w:t>
      </w:r>
      <w:r>
        <w:rPr>
          <w:bCs/>
        </w:rPr>
        <w:t xml:space="preserve">(sobota) </w:t>
      </w:r>
      <w:r w:rsidRPr="009C5632">
        <w:rPr>
          <w:bCs/>
        </w:rPr>
        <w:t>9.30 – 11</w:t>
      </w:r>
      <w:r>
        <w:rPr>
          <w:bCs/>
        </w:rPr>
        <w:t>.30; sraz u zadního vchodu školy (přezůvky s sebou)</w:t>
      </w:r>
    </w:p>
    <w:p w14:paraId="3F6AC40B" w14:textId="02704A2B" w:rsidR="008B7F12" w:rsidRPr="00AC02CC" w:rsidRDefault="00AC02CC" w:rsidP="00840942">
      <w:pPr>
        <w:rPr>
          <w:b/>
          <w:color w:val="002060"/>
          <w:sz w:val="28"/>
          <w:szCs w:val="28"/>
        </w:rPr>
      </w:pPr>
      <w:r>
        <w:rPr>
          <w:b/>
          <w:color w:val="002060"/>
          <w:sz w:val="28"/>
          <w:szCs w:val="28"/>
        </w:rPr>
        <w:t xml:space="preserve">                           </w:t>
      </w:r>
      <w:r>
        <w:rPr>
          <w:noProof/>
          <w:lang w:eastAsia="cs-CZ"/>
        </w:rPr>
        <w:drawing>
          <wp:inline distT="0" distB="0" distL="0" distR="0" wp14:anchorId="5952607E" wp14:editId="484C9851">
            <wp:extent cx="828675" cy="722604"/>
            <wp:effectExtent l="0" t="0" r="0" b="1905"/>
            <wp:docPr id="860655309" name="Obrázek 860655309" descr="Ranní vstup do školy - ZŠ logopedická"/>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Ranní vstup do školy - ZŠ logopedická"/>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843208" cy="735277"/>
                    </a:xfrm>
                    <a:prstGeom prst="rect">
                      <a:avLst/>
                    </a:prstGeom>
                    <a:noFill/>
                    <a:ln>
                      <a:noFill/>
                    </a:ln>
                  </pic:spPr>
                </pic:pic>
              </a:graphicData>
            </a:graphic>
          </wp:inline>
        </w:drawing>
      </w:r>
      <w:r w:rsidR="00932734">
        <w:rPr>
          <w:noProof/>
          <w:lang w:eastAsia="cs-CZ"/>
        </w:rPr>
        <mc:AlternateContent>
          <mc:Choice Requires="wps">
            <w:drawing>
              <wp:anchor distT="0" distB="0" distL="114300" distR="114300" simplePos="0" relativeHeight="251660288" behindDoc="0" locked="0" layoutInCell="1" allowOverlap="1" wp14:anchorId="62686FBE" wp14:editId="277952C8">
                <wp:simplePos x="0" y="0"/>
                <wp:positionH relativeFrom="column">
                  <wp:posOffset>465114</wp:posOffset>
                </wp:positionH>
                <wp:positionV relativeFrom="paragraph">
                  <wp:posOffset>1742244</wp:posOffset>
                </wp:positionV>
                <wp:extent cx="1685925" cy="266700"/>
                <wp:effectExtent l="0" t="0" r="0" b="0"/>
                <wp:wrapNone/>
                <wp:docPr id="11" name="Textové pole 11"/>
                <wp:cNvGraphicFramePr/>
                <a:graphic xmlns:a="http://schemas.openxmlformats.org/drawingml/2006/main">
                  <a:graphicData uri="http://schemas.microsoft.com/office/word/2010/wordprocessingShape">
                    <wps:wsp>
                      <wps:cNvSpPr txBox="1"/>
                      <wps:spPr>
                        <a:xfrm>
                          <a:off x="0" y="0"/>
                          <a:ext cx="1685925" cy="266700"/>
                        </a:xfrm>
                        <a:prstGeom prst="rect">
                          <a:avLst/>
                        </a:prstGeom>
                        <a:noFill/>
                        <a:ln w="6350">
                          <a:noFill/>
                        </a:ln>
                      </wps:spPr>
                      <wps:txbx>
                        <w:txbxContent>
                          <w:p w14:paraId="17831078" w14:textId="38C1DC16" w:rsidR="009E4068" w:rsidRPr="002F54DF" w:rsidRDefault="009E4068" w:rsidP="009E4068">
                            <w:pPr>
                              <w:rPr>
                                <w:color w:val="FFFFFF" w:themeColor="background1"/>
                                <w14:textFill>
                                  <w14:noFill/>
                                </w14:textFill>
                              </w:rPr>
                            </w:pPr>
                            <w:proofErr w:type="spellStart"/>
                            <w:r w:rsidRPr="00D55943">
                              <w:rPr>
                                <w:color w:val="FFFFFF" w:themeColor="background1"/>
                                <w:sz w:val="32"/>
                                <w:szCs w:val="32"/>
                                <w14:textFill>
                                  <w14:noFill/>
                                </w14:textFill>
                              </w:rPr>
                              <w:t>ový</w:t>
                            </w:r>
                            <w:proofErr w:type="spellEnd"/>
                            <w:r>
                              <w:rPr>
                                <w:color w:val="FFFFFF" w:themeColor="background1"/>
                                <w14:textFill>
                                  <w14:noFill/>
                                </w14:textFill>
                              </w:rPr>
                              <w:t xml:space="preserve"> zápis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2686FBE" id="Textové pole 11" o:spid="_x0000_s1027" type="#_x0000_t202" style="position:absolute;margin-left:36.6pt;margin-top:137.2pt;width:132.75pt;height:21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" filled="f" stroked="f" strokeweight=".5pt">
                <v:textbox>
                  <w:txbxContent>
                    <w:p w14:paraId="17831078" w14:textId="38C1DC16" w:rsidR="009E4068" w:rsidRPr="002F54DF" w:rsidRDefault="009E4068" w:rsidP="009E4068">
                      <w:pPr>
                        <w:rPr>
                          <w:color w:val="FFFFFF" w:themeColor="background1"/>
                          <w14:textFill>
                            <w14:noFill/>
                          </w14:textFill>
                        </w:rPr>
                      </w:pPr>
                      <w:r w:rsidRPr="00D55943">
                        <w:rPr>
                          <w:color w:val="FFFFFF" w:themeColor="background1"/>
                          <w:sz w:val="32"/>
                          <w:szCs w:val="32"/>
                          <w14:textFill>
                            <w14:noFill/>
                          </w14:textFill>
                        </w:rPr>
                        <w:t>ový</w:t>
                      </w:r>
                      <w:r>
                        <w:rPr>
                          <w:color w:val="FFFFFF" w:themeColor="background1"/>
                          <w14:textFill>
                            <w14:noFill/>
                          </w14:textFill>
                        </w:rPr>
                        <w:t xml:space="preserve"> zápis</w:t>
                      </w:r>
                    </w:p>
                  </w:txbxContent>
                </v:textbox>
              </v:shape>
            </w:pict>
          </mc:Fallback>
        </mc:AlternateContent>
      </w:r>
    </w:p>
    <w:sectPr w:rsidR="008B7F12" w:rsidRPr="00AC02CC" w:rsidSect="00181929">
      <w:headerReference w:type="even" r:id="rId16"/>
      <w:headerReference w:type="default" r:id="rId17"/>
      <w:footerReference w:type="even" r:id="rId18"/>
      <w:footerReference w:type="default" r:id="rId19"/>
      <w:headerReference w:type="first" r:id="rId20"/>
      <w:footerReference w:type="first" r:id="rId21"/>
      <w:pgSz w:w="16838" w:h="11906" w:orient="landscape"/>
      <w:pgMar w:top="720" w:right="720" w:bottom="720" w:left="720" w:header="708" w:footer="708" w:gutter="0"/>
      <w:cols w:num="3"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7199CCE" w14:textId="77777777" w:rsidR="007972AF" w:rsidRDefault="007972AF" w:rsidP="00B86D22">
      <w:pPr>
        <w:spacing w:after="0" w:line="240" w:lineRule="auto"/>
      </w:pPr>
      <w:r>
        <w:separator/>
      </w:r>
    </w:p>
  </w:endnote>
  <w:endnote w:type="continuationSeparator" w:id="0">
    <w:p w14:paraId="15809F74" w14:textId="77777777" w:rsidR="007972AF" w:rsidRDefault="007972AF" w:rsidP="00B86D2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Wingdings">
    <w:panose1 w:val="05000000000000000000"/>
    <w:charset w:val="02"/>
    <w:family w:val="auto"/>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Segoe UI">
    <w:panose1 w:val="020B0502040204020203"/>
    <w:charset w:val="EE"/>
    <w:family w:val="swiss"/>
    <w:pitch w:val="variable"/>
    <w:sig w:usb0="E4002EFF" w:usb1="C000E47F" w:usb2="00000009" w:usb3="00000000" w:csb0="000001F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F559899" w14:textId="77777777" w:rsidR="00B86D22" w:rsidRDefault="00B86D22">
    <w:pPr>
      <w:pStyle w:val="Zpat"/>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6808D07" w14:textId="4D29226F" w:rsidR="00B86D22" w:rsidRDefault="00B86D22">
    <w:pPr>
      <w:pStyle w:val="Zpat"/>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D7209A2" w14:textId="77777777" w:rsidR="00B86D22" w:rsidRDefault="00B86D22">
    <w:pPr>
      <w:pStyle w:val="Zpat"/>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65768B25" w14:textId="77777777" w:rsidR="007972AF" w:rsidRDefault="007972AF" w:rsidP="00B86D22">
      <w:pPr>
        <w:spacing w:after="0" w:line="240" w:lineRule="auto"/>
      </w:pPr>
      <w:r>
        <w:separator/>
      </w:r>
    </w:p>
  </w:footnote>
  <w:footnote w:type="continuationSeparator" w:id="0">
    <w:p w14:paraId="11E353E6" w14:textId="77777777" w:rsidR="007972AF" w:rsidRDefault="007972AF" w:rsidP="00B86D2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C8F8E6F" w14:textId="77777777" w:rsidR="00B86D22" w:rsidRDefault="00B86D22">
    <w:pPr>
      <w:pStyle w:val="Zhlav"/>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D340429" w14:textId="77777777" w:rsidR="00B86D22" w:rsidRDefault="00B86D22">
    <w:pPr>
      <w:pStyle w:val="Zhlav"/>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2BEDF84E" w14:textId="77777777" w:rsidR="00B86D22" w:rsidRDefault="00B86D22">
    <w:pPr>
      <w:pStyle w:val="Zhlav"/>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C093BE6"/>
    <w:multiLevelType w:val="hybridMultilevel"/>
    <w:tmpl w:val="43822980"/>
    <w:lvl w:ilvl="0" w:tplc="137E4832">
      <w:start w:val="1"/>
      <w:numFmt w:val="bullet"/>
      <w:lvlText w:val=""/>
      <w:lvlJc w:val="left"/>
      <w:pPr>
        <w:ind w:left="36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1" w15:restartNumberingAfterBreak="0">
    <w:nsid w:val="344454C8"/>
    <w:multiLevelType w:val="hybridMultilevel"/>
    <w:tmpl w:val="B224B4D2"/>
    <w:lvl w:ilvl="0" w:tplc="04050005">
      <w:start w:val="1"/>
      <w:numFmt w:val="bullet"/>
      <w:lvlText w:val=""/>
      <w:lvlJc w:val="left"/>
      <w:pPr>
        <w:ind w:left="643" w:hanging="360"/>
      </w:pPr>
      <w:rPr>
        <w:rFonts w:ascii="Wingdings" w:hAnsi="Wingdings" w:hint="default"/>
        <w:color w:val="FF0000"/>
      </w:rPr>
    </w:lvl>
    <w:lvl w:ilvl="1" w:tplc="04050003" w:tentative="1">
      <w:start w:val="1"/>
      <w:numFmt w:val="bullet"/>
      <w:lvlText w:val="o"/>
      <w:lvlJc w:val="left"/>
      <w:pPr>
        <w:ind w:left="1363" w:hanging="360"/>
      </w:pPr>
      <w:rPr>
        <w:rFonts w:ascii="Courier New" w:hAnsi="Courier New" w:cs="Courier New" w:hint="default"/>
      </w:rPr>
    </w:lvl>
    <w:lvl w:ilvl="2" w:tplc="04050005" w:tentative="1">
      <w:start w:val="1"/>
      <w:numFmt w:val="bullet"/>
      <w:lvlText w:val=""/>
      <w:lvlJc w:val="left"/>
      <w:pPr>
        <w:ind w:left="2083" w:hanging="360"/>
      </w:pPr>
      <w:rPr>
        <w:rFonts w:ascii="Wingdings" w:hAnsi="Wingdings" w:hint="default"/>
      </w:rPr>
    </w:lvl>
    <w:lvl w:ilvl="3" w:tplc="04050001" w:tentative="1">
      <w:start w:val="1"/>
      <w:numFmt w:val="bullet"/>
      <w:lvlText w:val=""/>
      <w:lvlJc w:val="left"/>
      <w:pPr>
        <w:ind w:left="2803" w:hanging="360"/>
      </w:pPr>
      <w:rPr>
        <w:rFonts w:ascii="Symbol" w:hAnsi="Symbol" w:hint="default"/>
      </w:rPr>
    </w:lvl>
    <w:lvl w:ilvl="4" w:tplc="04050003" w:tentative="1">
      <w:start w:val="1"/>
      <w:numFmt w:val="bullet"/>
      <w:lvlText w:val="o"/>
      <w:lvlJc w:val="left"/>
      <w:pPr>
        <w:ind w:left="3523" w:hanging="360"/>
      </w:pPr>
      <w:rPr>
        <w:rFonts w:ascii="Courier New" w:hAnsi="Courier New" w:cs="Courier New" w:hint="default"/>
      </w:rPr>
    </w:lvl>
    <w:lvl w:ilvl="5" w:tplc="04050005" w:tentative="1">
      <w:start w:val="1"/>
      <w:numFmt w:val="bullet"/>
      <w:lvlText w:val=""/>
      <w:lvlJc w:val="left"/>
      <w:pPr>
        <w:ind w:left="4243" w:hanging="360"/>
      </w:pPr>
      <w:rPr>
        <w:rFonts w:ascii="Wingdings" w:hAnsi="Wingdings" w:hint="default"/>
      </w:rPr>
    </w:lvl>
    <w:lvl w:ilvl="6" w:tplc="04050001" w:tentative="1">
      <w:start w:val="1"/>
      <w:numFmt w:val="bullet"/>
      <w:lvlText w:val=""/>
      <w:lvlJc w:val="left"/>
      <w:pPr>
        <w:ind w:left="4963" w:hanging="360"/>
      </w:pPr>
      <w:rPr>
        <w:rFonts w:ascii="Symbol" w:hAnsi="Symbol" w:hint="default"/>
      </w:rPr>
    </w:lvl>
    <w:lvl w:ilvl="7" w:tplc="04050003" w:tentative="1">
      <w:start w:val="1"/>
      <w:numFmt w:val="bullet"/>
      <w:lvlText w:val="o"/>
      <w:lvlJc w:val="left"/>
      <w:pPr>
        <w:ind w:left="5683" w:hanging="360"/>
      </w:pPr>
      <w:rPr>
        <w:rFonts w:ascii="Courier New" w:hAnsi="Courier New" w:cs="Courier New" w:hint="default"/>
      </w:rPr>
    </w:lvl>
    <w:lvl w:ilvl="8" w:tplc="04050005" w:tentative="1">
      <w:start w:val="1"/>
      <w:numFmt w:val="bullet"/>
      <w:lvlText w:val=""/>
      <w:lvlJc w:val="left"/>
      <w:pPr>
        <w:ind w:left="6403" w:hanging="360"/>
      </w:pPr>
      <w:rPr>
        <w:rFonts w:ascii="Wingdings" w:hAnsi="Wingdings" w:hint="default"/>
      </w:rPr>
    </w:lvl>
  </w:abstractNum>
  <w:abstractNum w:abstractNumId="2" w15:restartNumberingAfterBreak="0">
    <w:nsid w:val="506026B3"/>
    <w:multiLevelType w:val="hybridMultilevel"/>
    <w:tmpl w:val="248C8EF8"/>
    <w:lvl w:ilvl="0" w:tplc="69ECFE52">
      <w:start w:val="1"/>
      <w:numFmt w:val="bullet"/>
      <w:lvlText w:val=""/>
      <w:lvlJc w:val="left"/>
      <w:pPr>
        <w:ind w:left="644"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abstractNum w:abstractNumId="3" w15:restartNumberingAfterBreak="0">
    <w:nsid w:val="73706AD6"/>
    <w:multiLevelType w:val="hybridMultilevel"/>
    <w:tmpl w:val="1FD69BA8"/>
    <w:lvl w:ilvl="0" w:tplc="137E4832">
      <w:start w:val="1"/>
      <w:numFmt w:val="bullet"/>
      <w:lvlText w:val=""/>
      <w:lvlJc w:val="left"/>
      <w:pPr>
        <w:ind w:left="360" w:hanging="360"/>
      </w:pPr>
      <w:rPr>
        <w:rFonts w:ascii="Wingdings" w:hAnsi="Wingdings" w:hint="default"/>
        <w:color w:val="FF0000"/>
      </w:rPr>
    </w:lvl>
    <w:lvl w:ilvl="1" w:tplc="04050003" w:tentative="1">
      <w:start w:val="1"/>
      <w:numFmt w:val="bullet"/>
      <w:lvlText w:val="o"/>
      <w:lvlJc w:val="left"/>
      <w:pPr>
        <w:ind w:left="1440" w:hanging="360"/>
      </w:pPr>
      <w:rPr>
        <w:rFonts w:ascii="Courier New" w:hAnsi="Courier New" w:cs="Courier New" w:hint="default"/>
      </w:rPr>
    </w:lvl>
    <w:lvl w:ilvl="2" w:tplc="04050005" w:tentative="1">
      <w:start w:val="1"/>
      <w:numFmt w:val="bullet"/>
      <w:lvlText w:val=""/>
      <w:lvlJc w:val="left"/>
      <w:pPr>
        <w:ind w:left="2160" w:hanging="360"/>
      </w:pPr>
      <w:rPr>
        <w:rFonts w:ascii="Wingdings" w:hAnsi="Wingdings" w:hint="default"/>
      </w:rPr>
    </w:lvl>
    <w:lvl w:ilvl="3" w:tplc="04050001" w:tentative="1">
      <w:start w:val="1"/>
      <w:numFmt w:val="bullet"/>
      <w:lvlText w:val=""/>
      <w:lvlJc w:val="left"/>
      <w:pPr>
        <w:ind w:left="2880" w:hanging="360"/>
      </w:pPr>
      <w:rPr>
        <w:rFonts w:ascii="Symbol" w:hAnsi="Symbol" w:hint="default"/>
      </w:rPr>
    </w:lvl>
    <w:lvl w:ilvl="4" w:tplc="04050003" w:tentative="1">
      <w:start w:val="1"/>
      <w:numFmt w:val="bullet"/>
      <w:lvlText w:val="o"/>
      <w:lvlJc w:val="left"/>
      <w:pPr>
        <w:ind w:left="3600" w:hanging="360"/>
      </w:pPr>
      <w:rPr>
        <w:rFonts w:ascii="Courier New" w:hAnsi="Courier New" w:cs="Courier New" w:hint="default"/>
      </w:rPr>
    </w:lvl>
    <w:lvl w:ilvl="5" w:tplc="04050005" w:tentative="1">
      <w:start w:val="1"/>
      <w:numFmt w:val="bullet"/>
      <w:lvlText w:val=""/>
      <w:lvlJc w:val="left"/>
      <w:pPr>
        <w:ind w:left="4320" w:hanging="360"/>
      </w:pPr>
      <w:rPr>
        <w:rFonts w:ascii="Wingdings" w:hAnsi="Wingdings" w:hint="default"/>
      </w:rPr>
    </w:lvl>
    <w:lvl w:ilvl="6" w:tplc="04050001" w:tentative="1">
      <w:start w:val="1"/>
      <w:numFmt w:val="bullet"/>
      <w:lvlText w:val=""/>
      <w:lvlJc w:val="left"/>
      <w:pPr>
        <w:ind w:left="5040" w:hanging="360"/>
      </w:pPr>
      <w:rPr>
        <w:rFonts w:ascii="Symbol" w:hAnsi="Symbol" w:hint="default"/>
      </w:rPr>
    </w:lvl>
    <w:lvl w:ilvl="7" w:tplc="04050003" w:tentative="1">
      <w:start w:val="1"/>
      <w:numFmt w:val="bullet"/>
      <w:lvlText w:val="o"/>
      <w:lvlJc w:val="left"/>
      <w:pPr>
        <w:ind w:left="5760" w:hanging="360"/>
      </w:pPr>
      <w:rPr>
        <w:rFonts w:ascii="Courier New" w:hAnsi="Courier New" w:cs="Courier New" w:hint="default"/>
      </w:rPr>
    </w:lvl>
    <w:lvl w:ilvl="8" w:tplc="04050005" w:tentative="1">
      <w:start w:val="1"/>
      <w:numFmt w:val="bullet"/>
      <w:lvlText w:val=""/>
      <w:lvlJc w:val="left"/>
      <w:pPr>
        <w:ind w:left="6480" w:hanging="360"/>
      </w:pPr>
      <w:rPr>
        <w:rFonts w:ascii="Wingdings" w:hAnsi="Wingdings" w:hint="default"/>
      </w:rPr>
    </w:lvl>
  </w:abstractNum>
  <w:num w:numId="1" w16cid:durableId="1806005192">
    <w:abstractNumId w:val="2"/>
  </w:num>
  <w:num w:numId="2" w16cid:durableId="1626692550">
    <w:abstractNumId w:val="1"/>
  </w:num>
  <w:num w:numId="3" w16cid:durableId="913247584">
    <w:abstractNumId w:val="3"/>
  </w:num>
  <w:num w:numId="4" w16cid:durableId="38726583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6277D"/>
    <w:rsid w:val="0002230C"/>
    <w:rsid w:val="00037D22"/>
    <w:rsid w:val="00037DB1"/>
    <w:rsid w:val="00044489"/>
    <w:rsid w:val="00066AA4"/>
    <w:rsid w:val="000E5156"/>
    <w:rsid w:val="000E57F1"/>
    <w:rsid w:val="000E7023"/>
    <w:rsid w:val="0012261B"/>
    <w:rsid w:val="00156C3B"/>
    <w:rsid w:val="00174CE0"/>
    <w:rsid w:val="00181929"/>
    <w:rsid w:val="00185169"/>
    <w:rsid w:val="001D0E62"/>
    <w:rsid w:val="001D16B5"/>
    <w:rsid w:val="00210EE7"/>
    <w:rsid w:val="002232C0"/>
    <w:rsid w:val="00224A83"/>
    <w:rsid w:val="00282046"/>
    <w:rsid w:val="002B3BE9"/>
    <w:rsid w:val="002D5BF0"/>
    <w:rsid w:val="002D61E0"/>
    <w:rsid w:val="002D6541"/>
    <w:rsid w:val="00323520"/>
    <w:rsid w:val="003C1912"/>
    <w:rsid w:val="003E75BB"/>
    <w:rsid w:val="0042787C"/>
    <w:rsid w:val="004B27FE"/>
    <w:rsid w:val="00523F07"/>
    <w:rsid w:val="00525289"/>
    <w:rsid w:val="00555885"/>
    <w:rsid w:val="00565CB0"/>
    <w:rsid w:val="00580488"/>
    <w:rsid w:val="005874E3"/>
    <w:rsid w:val="00595821"/>
    <w:rsid w:val="00600186"/>
    <w:rsid w:val="006055E6"/>
    <w:rsid w:val="0062559C"/>
    <w:rsid w:val="006336FA"/>
    <w:rsid w:val="006362BE"/>
    <w:rsid w:val="00660BAF"/>
    <w:rsid w:val="006706D7"/>
    <w:rsid w:val="00671D53"/>
    <w:rsid w:val="0067219E"/>
    <w:rsid w:val="006E6898"/>
    <w:rsid w:val="00723C22"/>
    <w:rsid w:val="00764805"/>
    <w:rsid w:val="007972AF"/>
    <w:rsid w:val="007A5270"/>
    <w:rsid w:val="008362F7"/>
    <w:rsid w:val="00840942"/>
    <w:rsid w:val="008819B7"/>
    <w:rsid w:val="008A2A9B"/>
    <w:rsid w:val="008B223F"/>
    <w:rsid w:val="008B7F12"/>
    <w:rsid w:val="008D5CD5"/>
    <w:rsid w:val="008F04C7"/>
    <w:rsid w:val="008F0791"/>
    <w:rsid w:val="008F1840"/>
    <w:rsid w:val="00932734"/>
    <w:rsid w:val="009364DB"/>
    <w:rsid w:val="00951BE9"/>
    <w:rsid w:val="0096277D"/>
    <w:rsid w:val="00981D15"/>
    <w:rsid w:val="009B214E"/>
    <w:rsid w:val="009C5632"/>
    <w:rsid w:val="009D10C0"/>
    <w:rsid w:val="009E0355"/>
    <w:rsid w:val="009E4068"/>
    <w:rsid w:val="00A4792F"/>
    <w:rsid w:val="00A745C7"/>
    <w:rsid w:val="00AC02CC"/>
    <w:rsid w:val="00AD0BFB"/>
    <w:rsid w:val="00AD2289"/>
    <w:rsid w:val="00AF065E"/>
    <w:rsid w:val="00AF2EA1"/>
    <w:rsid w:val="00B07094"/>
    <w:rsid w:val="00B17B3F"/>
    <w:rsid w:val="00B3155C"/>
    <w:rsid w:val="00B4284B"/>
    <w:rsid w:val="00B86D22"/>
    <w:rsid w:val="00BA3111"/>
    <w:rsid w:val="00BA53F4"/>
    <w:rsid w:val="00BB5E0B"/>
    <w:rsid w:val="00BE673F"/>
    <w:rsid w:val="00BF0982"/>
    <w:rsid w:val="00C366F5"/>
    <w:rsid w:val="00C44F22"/>
    <w:rsid w:val="00C654DE"/>
    <w:rsid w:val="00CA6492"/>
    <w:rsid w:val="00CD3AD8"/>
    <w:rsid w:val="00CE4014"/>
    <w:rsid w:val="00D01DA6"/>
    <w:rsid w:val="00D1323F"/>
    <w:rsid w:val="00D5105C"/>
    <w:rsid w:val="00D615A3"/>
    <w:rsid w:val="00D856EB"/>
    <w:rsid w:val="00D95308"/>
    <w:rsid w:val="00DC289E"/>
    <w:rsid w:val="00DD53FB"/>
    <w:rsid w:val="00DD75EB"/>
    <w:rsid w:val="00DF3A7D"/>
    <w:rsid w:val="00E11132"/>
    <w:rsid w:val="00E3730A"/>
    <w:rsid w:val="00E45FA9"/>
    <w:rsid w:val="00EA68A0"/>
    <w:rsid w:val="00EA6C0A"/>
    <w:rsid w:val="00EB3D87"/>
    <w:rsid w:val="00EE5587"/>
    <w:rsid w:val="00F64984"/>
    <w:rsid w:val="00FC1CA3"/>
    <w:rsid w:val="00FD6D07"/>
  </w:rsids>
  <m:mathPr>
    <m:mathFont m:val="Cambria Math"/>
    <m:brkBin m:val="before"/>
    <m:brkBinSub m:val="--"/>
    <m:smallFrac m:val="0"/>
    <m:dispDef/>
    <m:lMargin m:val="0"/>
    <m:rMargin m:val="0"/>
    <m:defJc m:val="centerGroup"/>
    <m:wrapIndent m:val="1440"/>
    <m:intLim m:val="subSup"/>
    <m:naryLim m:val="undOvr"/>
  </m:mathPr>
  <w:themeFontLang w:val="cs-CZ"/>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D92EC39"/>
  <w15:chartTrackingRefBased/>
  <w15:docId w15:val="{9D44C24A-8B7D-44F2-8DE7-6F4ADCBC6C74}"/>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cs-CZ"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ln">
    <w:name w:val="Normal"/>
    <w:qFormat/>
  </w:style>
  <w:style w:type="character" w:default="1" w:styleId="Standardnpsmoodstavce">
    <w:name w:val="Default Paragraph Font"/>
    <w:uiPriority w:val="1"/>
    <w:semiHidden/>
    <w:unhideWhenUsed/>
  </w:style>
  <w:style w:type="table" w:default="1" w:styleId="Normlntabulka">
    <w:name w:val="Normal Table"/>
    <w:uiPriority w:val="99"/>
    <w:semiHidden/>
    <w:unhideWhenUsed/>
    <w:tblPr>
      <w:tblInd w:w="0" w:type="dxa"/>
      <w:tblCellMar>
        <w:top w:w="0" w:type="dxa"/>
        <w:left w:w="108" w:type="dxa"/>
        <w:bottom w:w="0" w:type="dxa"/>
        <w:right w:w="108" w:type="dxa"/>
      </w:tblCellMar>
    </w:tblPr>
  </w:style>
  <w:style w:type="numbering" w:default="1" w:styleId="Bezseznamu">
    <w:name w:val="No List"/>
    <w:uiPriority w:val="99"/>
    <w:semiHidden/>
    <w:unhideWhenUsed/>
  </w:style>
  <w:style w:type="character" w:styleId="Hypertextovodkaz">
    <w:name w:val="Hyperlink"/>
    <w:basedOn w:val="Standardnpsmoodstavce"/>
    <w:uiPriority w:val="99"/>
    <w:unhideWhenUsed/>
    <w:rsid w:val="002D5BF0"/>
    <w:rPr>
      <w:color w:val="0563C1" w:themeColor="hyperlink"/>
      <w:u w:val="single"/>
    </w:rPr>
  </w:style>
  <w:style w:type="paragraph" w:styleId="Odstavecseseznamem">
    <w:name w:val="List Paragraph"/>
    <w:basedOn w:val="Normln"/>
    <w:uiPriority w:val="34"/>
    <w:qFormat/>
    <w:rsid w:val="00185169"/>
    <w:pPr>
      <w:spacing w:after="200" w:line="276" w:lineRule="auto"/>
      <w:ind w:left="720"/>
      <w:contextualSpacing/>
    </w:pPr>
  </w:style>
  <w:style w:type="paragraph" w:styleId="Textbubliny">
    <w:name w:val="Balloon Text"/>
    <w:basedOn w:val="Normln"/>
    <w:link w:val="TextbublinyChar"/>
    <w:uiPriority w:val="99"/>
    <w:semiHidden/>
    <w:unhideWhenUsed/>
    <w:rsid w:val="00066AA4"/>
    <w:pPr>
      <w:spacing w:after="0" w:line="240" w:lineRule="auto"/>
    </w:pPr>
    <w:rPr>
      <w:rFonts w:ascii="Segoe UI" w:hAnsi="Segoe UI" w:cs="Segoe UI"/>
      <w:sz w:val="18"/>
      <w:szCs w:val="18"/>
    </w:rPr>
  </w:style>
  <w:style w:type="character" w:customStyle="1" w:styleId="TextbublinyChar">
    <w:name w:val="Text bubliny Char"/>
    <w:basedOn w:val="Standardnpsmoodstavce"/>
    <w:link w:val="Textbubliny"/>
    <w:uiPriority w:val="99"/>
    <w:semiHidden/>
    <w:rsid w:val="00066AA4"/>
    <w:rPr>
      <w:rFonts w:ascii="Segoe UI" w:hAnsi="Segoe UI" w:cs="Segoe UI"/>
      <w:sz w:val="18"/>
      <w:szCs w:val="18"/>
    </w:rPr>
  </w:style>
  <w:style w:type="character" w:customStyle="1" w:styleId="Nevyeenzmnka1">
    <w:name w:val="Nevyřešená zmínka1"/>
    <w:basedOn w:val="Standardnpsmoodstavce"/>
    <w:uiPriority w:val="99"/>
    <w:semiHidden/>
    <w:unhideWhenUsed/>
    <w:rsid w:val="00BE673F"/>
    <w:rPr>
      <w:color w:val="605E5C"/>
      <w:shd w:val="clear" w:color="auto" w:fill="E1DFDD"/>
    </w:rPr>
  </w:style>
  <w:style w:type="paragraph" w:styleId="Zhlav">
    <w:name w:val="header"/>
    <w:basedOn w:val="Normln"/>
    <w:link w:val="ZhlavChar"/>
    <w:uiPriority w:val="99"/>
    <w:unhideWhenUsed/>
    <w:rsid w:val="00B86D22"/>
    <w:pPr>
      <w:tabs>
        <w:tab w:val="center" w:pos="4536"/>
        <w:tab w:val="right" w:pos="9072"/>
      </w:tabs>
      <w:spacing w:after="0" w:line="240" w:lineRule="auto"/>
    </w:pPr>
  </w:style>
  <w:style w:type="character" w:customStyle="1" w:styleId="ZhlavChar">
    <w:name w:val="Záhlaví Char"/>
    <w:basedOn w:val="Standardnpsmoodstavce"/>
    <w:link w:val="Zhlav"/>
    <w:uiPriority w:val="99"/>
    <w:rsid w:val="00B86D22"/>
  </w:style>
  <w:style w:type="paragraph" w:styleId="Zpat">
    <w:name w:val="footer"/>
    <w:basedOn w:val="Normln"/>
    <w:link w:val="ZpatChar"/>
    <w:uiPriority w:val="99"/>
    <w:unhideWhenUsed/>
    <w:rsid w:val="00B86D22"/>
    <w:pPr>
      <w:tabs>
        <w:tab w:val="center" w:pos="4536"/>
        <w:tab w:val="right" w:pos="9072"/>
      </w:tabs>
      <w:spacing w:after="0" w:line="240" w:lineRule="auto"/>
    </w:pPr>
  </w:style>
  <w:style w:type="character" w:customStyle="1" w:styleId="ZpatChar">
    <w:name w:val="Zápatí Char"/>
    <w:basedOn w:val="Standardnpsmoodstavce"/>
    <w:link w:val="Zpat"/>
    <w:uiPriority w:val="99"/>
    <w:rsid w:val="00B86D22"/>
  </w:style>
  <w:style w:type="character" w:styleId="Nevyeenzmnka">
    <w:name w:val="Unresolved Mention"/>
    <w:basedOn w:val="Standardnpsmoodstavce"/>
    <w:uiPriority w:val="99"/>
    <w:semiHidden/>
    <w:unhideWhenUsed/>
    <w:rsid w:val="00174CE0"/>
    <w:rPr>
      <w:color w:val="605E5C"/>
      <w:shd w:val="clear" w:color="auto" w:fill="E1DFDD"/>
    </w:rPr>
  </w:style>
  <w:style w:type="paragraph" w:styleId="Normlnweb">
    <w:name w:val="Normal (Web)"/>
    <w:basedOn w:val="Normln"/>
    <w:uiPriority w:val="99"/>
    <w:semiHidden/>
    <w:unhideWhenUsed/>
    <w:rsid w:val="00A4792F"/>
    <w:rPr>
      <w:rFonts w:ascii="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37806598">
      <w:bodyDiv w:val="1"/>
      <w:marLeft w:val="0"/>
      <w:marRight w:val="0"/>
      <w:marTop w:val="0"/>
      <w:marBottom w:val="0"/>
      <w:divBdr>
        <w:top w:val="none" w:sz="0" w:space="0" w:color="auto"/>
        <w:left w:val="none" w:sz="0" w:space="0" w:color="auto"/>
        <w:bottom w:val="none" w:sz="0" w:space="0" w:color="auto"/>
        <w:right w:val="none" w:sz="0" w:space="0" w:color="auto"/>
      </w:divBdr>
    </w:div>
    <w:div w:id="1750929839">
      <w:bodyDiv w:val="1"/>
      <w:marLeft w:val="0"/>
      <w:marRight w:val="0"/>
      <w:marTop w:val="0"/>
      <w:marBottom w:val="0"/>
      <w:divBdr>
        <w:top w:val="none" w:sz="0" w:space="0" w:color="auto"/>
        <w:left w:val="none" w:sz="0" w:space="0" w:color="auto"/>
        <w:bottom w:val="none" w:sz="0" w:space="0" w:color="auto"/>
        <w:right w:val="none" w:sz="0" w:space="0" w:color="auto"/>
      </w:divBdr>
    </w:div>
    <w:div w:id="204401738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hyperlink" Target="mailto:7zs1b@seznam.cz" TargetMode="External"/><Relationship Id="rId18" Type="http://schemas.openxmlformats.org/officeDocument/2006/relationships/footer" Target="footer1.xml"/><Relationship Id="rId3" Type="http://schemas.openxmlformats.org/officeDocument/2006/relationships/styles" Target="styles.xml"/><Relationship Id="rId21" Type="http://schemas.openxmlformats.org/officeDocument/2006/relationships/footer" Target="footer3.xml"/><Relationship Id="rId7" Type="http://schemas.openxmlformats.org/officeDocument/2006/relationships/endnotes" Target="endnotes.xml"/><Relationship Id="rId12" Type="http://schemas.openxmlformats.org/officeDocument/2006/relationships/hyperlink" Target="http://www.zs7mb.cz" TargetMode="External"/><Relationship Id="rId17" Type="http://schemas.openxmlformats.org/officeDocument/2006/relationships/header" Target="header2.xml"/><Relationship Id="rId2" Type="http://schemas.openxmlformats.org/officeDocument/2006/relationships/numbering" Target="numbering.xml"/><Relationship Id="rId16" Type="http://schemas.openxmlformats.org/officeDocument/2006/relationships/header" Target="header1.xml"/><Relationship Id="rId20" Type="http://schemas.openxmlformats.org/officeDocument/2006/relationships/header" Target="head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mailto:zs7mb@seznam.cz" TargetMode="External"/><Relationship Id="rId5" Type="http://schemas.openxmlformats.org/officeDocument/2006/relationships/webSettings" Target="webSettings.xml"/><Relationship Id="rId15" Type="http://schemas.openxmlformats.org/officeDocument/2006/relationships/image" Target="media/image4.jpeg"/><Relationship Id="rId23" Type="http://schemas.openxmlformats.org/officeDocument/2006/relationships/theme" Target="theme/theme1.xml"/><Relationship Id="rId10" Type="http://schemas.openxmlformats.org/officeDocument/2006/relationships/image" Target="media/image3.jpeg"/><Relationship Id="rId19" Type="http://schemas.openxmlformats.org/officeDocument/2006/relationships/footer" Target="footer2.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hyperlink" Target="mailto:vladimira.maruskova@seznam.cz" TargetMode="External"/><Relationship Id="rId22" Type="http://schemas.openxmlformats.org/officeDocument/2006/relationships/fontTable" Target="fontTable.xml"/></Relationships>
</file>

<file path=word/theme/theme1.xml><?xml version="1.0" encoding="utf-8"?>
<a:theme xmlns:a="http://schemas.openxmlformats.org/drawingml/2006/main" name="Motiv Office">
  <a:themeElements>
    <a:clrScheme name="Kancelář">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Kancelář">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Kancelář">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923B20E-353A-4917-B793-338927B5452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2</Pages>
  <Words>742</Words>
  <Characters>4383</Characters>
  <Application>Microsoft Office Word</Application>
  <DocSecurity>0</DocSecurity>
  <Lines>36</Lines>
  <Paragraphs>10</Paragraphs>
  <ScaleCrop>false</ScaleCrop>
  <HeadingPairs>
    <vt:vector size="2" baseType="variant">
      <vt:variant>
        <vt:lpstr>Název</vt:lpstr>
      </vt:variant>
      <vt:variant>
        <vt:i4>1</vt:i4>
      </vt:variant>
    </vt:vector>
  </HeadingPairs>
  <TitlesOfParts>
    <vt:vector size="1" baseType="lpstr">
      <vt:lpstr/>
    </vt:vector>
  </TitlesOfParts>
  <Company/>
  <LinksUpToDate>false</LinksUpToDate>
  <CharactersWithSpaces>5115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Šimonová Dagmar</dc:creator>
  <cp:keywords/>
  <dc:description/>
  <cp:lastModifiedBy>Luk� Zahrada</cp:lastModifiedBy>
  <cp:revision>2</cp:revision>
  <cp:lastPrinted>2024-01-18T11:35:00Z</cp:lastPrinted>
  <dcterms:created xsi:type="dcterms:W3CDTF">2025-01-17T11:45:00Z</dcterms:created>
  <dcterms:modified xsi:type="dcterms:W3CDTF">2025-01-17T11:45:00Z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b1c9b508-7c6e-42bd-bedf-808292653d6c_Enabled">
    <vt:lpwstr>true</vt:lpwstr>
  </property>
  <property fmtid="{D5CDD505-2E9C-101B-9397-08002B2CF9AE}" pid="3" name="MSIP_Label_b1c9b508-7c6e-42bd-bedf-808292653d6c_SetDate">
    <vt:lpwstr>2022-01-23T09:27:22Z</vt:lpwstr>
  </property>
  <property fmtid="{D5CDD505-2E9C-101B-9397-08002B2CF9AE}" pid="4" name="MSIP_Label_b1c9b508-7c6e-42bd-bedf-808292653d6c_Method">
    <vt:lpwstr>Standard</vt:lpwstr>
  </property>
  <property fmtid="{D5CDD505-2E9C-101B-9397-08002B2CF9AE}" pid="5" name="MSIP_Label_b1c9b508-7c6e-42bd-bedf-808292653d6c_Name">
    <vt:lpwstr>b1c9b508-7c6e-42bd-bedf-808292653d6c</vt:lpwstr>
  </property>
  <property fmtid="{D5CDD505-2E9C-101B-9397-08002B2CF9AE}" pid="6" name="MSIP_Label_b1c9b508-7c6e-42bd-bedf-808292653d6c_SiteId">
    <vt:lpwstr>2882be50-2012-4d88-ac86-544124e120c8</vt:lpwstr>
  </property>
  <property fmtid="{D5CDD505-2E9C-101B-9397-08002B2CF9AE}" pid="7" name="MSIP_Label_b1c9b508-7c6e-42bd-bedf-808292653d6c_ActionId">
    <vt:lpwstr>a3542599-4933-4972-a10c-4cedda031b33</vt:lpwstr>
  </property>
  <property fmtid="{D5CDD505-2E9C-101B-9397-08002B2CF9AE}" pid="8" name="MSIP_Label_b1c9b508-7c6e-42bd-bedf-808292653d6c_ContentBits">
    <vt:lpwstr>3</vt:lpwstr>
  </property>
</Properties>
</file>